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910" w:rsidRPr="001832C5" w:rsidRDefault="00555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32C5">
        <w:rPr>
          <w:rFonts w:ascii="Times New Roman" w:hAnsi="Times New Roman" w:cs="Times New Roman"/>
          <w:b/>
          <w:sz w:val="28"/>
          <w:szCs w:val="28"/>
        </w:rPr>
        <w:t>Силабус</w:t>
      </w:r>
      <w:proofErr w:type="spellEnd"/>
      <w:r w:rsidRPr="00183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2C5">
        <w:rPr>
          <w:rFonts w:ascii="Times New Roman" w:hAnsi="Times New Roman" w:cs="Times New Roman"/>
          <w:b/>
          <w:sz w:val="28"/>
          <w:szCs w:val="28"/>
        </w:rPr>
        <w:t>навчальної</w:t>
      </w:r>
      <w:r w:rsidRPr="001832C5">
        <w:rPr>
          <w:rFonts w:ascii="Times New Roman" w:hAnsi="Times New Roman" w:cs="Times New Roman"/>
          <w:b/>
          <w:sz w:val="28"/>
          <w:szCs w:val="28"/>
        </w:rPr>
        <w:t xml:space="preserve"> дисципліни</w:t>
      </w:r>
      <w:r w:rsidRPr="001832C5">
        <w:rPr>
          <w:rFonts w:ascii="Times New Roman" w:hAnsi="Times New Roman" w:cs="Times New Roman"/>
          <w:b/>
          <w:sz w:val="28"/>
          <w:szCs w:val="28"/>
        </w:rPr>
        <w:br/>
        <w:t>«</w:t>
      </w:r>
      <w:r w:rsidRPr="001832C5">
        <w:rPr>
          <w:rFonts w:ascii="Times New Roman" w:hAnsi="Times New Roman"/>
          <w:i/>
          <w:iCs/>
          <w:sz w:val="28"/>
          <w:szCs w:val="28"/>
        </w:rPr>
        <w:t>Управління персона</w:t>
      </w:r>
      <w:bookmarkStart w:id="0" w:name="_GoBack"/>
      <w:bookmarkEnd w:id="0"/>
      <w:r w:rsidRPr="001832C5">
        <w:rPr>
          <w:rFonts w:ascii="Times New Roman" w:hAnsi="Times New Roman"/>
          <w:i/>
          <w:iCs/>
          <w:sz w:val="28"/>
          <w:szCs w:val="28"/>
        </w:rPr>
        <w:t>лом та конфліктологія</w:t>
      </w:r>
      <w:r w:rsidRPr="001832C5">
        <w:rPr>
          <w:rFonts w:ascii="Times New Roman" w:hAnsi="Times New Roman" w:cs="Times New Roman"/>
          <w:b/>
          <w:sz w:val="28"/>
          <w:szCs w:val="28"/>
        </w:rPr>
        <w:t>»</w:t>
      </w:r>
    </w:p>
    <w:p w:rsidR="000B0910" w:rsidRPr="001832C5" w:rsidRDefault="000B0910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f3"/>
        <w:tblW w:w="9781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09"/>
        <w:gridCol w:w="5386"/>
      </w:tblGrid>
      <w:tr w:rsidR="000B0910" w:rsidRPr="001832C5">
        <w:tc>
          <w:tcPr>
            <w:tcW w:w="3686" w:type="dxa"/>
          </w:tcPr>
          <w:p w:rsidR="000B0910" w:rsidRPr="001832C5" w:rsidRDefault="00555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095" w:type="dxa"/>
            <w:gridSpan w:val="2"/>
          </w:tcPr>
          <w:p w:rsidR="000B0910" w:rsidRPr="001832C5" w:rsidRDefault="005551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>241 Готельно-ресторанна справа</w:t>
            </w:r>
          </w:p>
        </w:tc>
      </w:tr>
      <w:tr w:rsidR="000B0910" w:rsidRPr="001832C5">
        <w:tc>
          <w:tcPr>
            <w:tcW w:w="3686" w:type="dxa"/>
          </w:tcPr>
          <w:p w:rsidR="000B0910" w:rsidRPr="001832C5" w:rsidRDefault="00555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095" w:type="dxa"/>
            <w:gridSpan w:val="2"/>
          </w:tcPr>
          <w:p w:rsidR="000B0910" w:rsidRPr="001832C5" w:rsidRDefault="005551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Готельно-ресторанний бізнес</w:t>
            </w:r>
          </w:p>
        </w:tc>
      </w:tr>
      <w:tr w:rsidR="000B0910" w:rsidRPr="001832C5">
        <w:tc>
          <w:tcPr>
            <w:tcW w:w="3686" w:type="dxa"/>
          </w:tcPr>
          <w:p w:rsidR="000B0910" w:rsidRPr="001832C5" w:rsidRDefault="00555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095" w:type="dxa"/>
            <w:gridSpan w:val="2"/>
          </w:tcPr>
          <w:p w:rsidR="000B0910" w:rsidRPr="001832C5" w:rsidRDefault="005551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>Другий</w:t>
            </w: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>магістерський</w:t>
            </w: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>рівень вищої освіти</w:t>
            </w:r>
          </w:p>
        </w:tc>
      </w:tr>
      <w:tr w:rsidR="000B0910" w:rsidRPr="001832C5">
        <w:tc>
          <w:tcPr>
            <w:tcW w:w="3686" w:type="dxa"/>
          </w:tcPr>
          <w:p w:rsidR="000B0910" w:rsidRPr="001832C5" w:rsidRDefault="0055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095" w:type="dxa"/>
            <w:gridSpan w:val="2"/>
          </w:tcPr>
          <w:p w:rsidR="000B0910" w:rsidRPr="001832C5" w:rsidRDefault="005551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>Вибіркова</w:t>
            </w:r>
          </w:p>
        </w:tc>
      </w:tr>
      <w:tr w:rsidR="000B0910" w:rsidRPr="001832C5">
        <w:tc>
          <w:tcPr>
            <w:tcW w:w="3686" w:type="dxa"/>
          </w:tcPr>
          <w:p w:rsidR="000B0910" w:rsidRPr="001832C5" w:rsidRDefault="00555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6095" w:type="dxa"/>
            <w:gridSpan w:val="2"/>
          </w:tcPr>
          <w:p w:rsidR="000B0910" w:rsidRPr="001832C5" w:rsidRDefault="005551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Українська</w:t>
            </w:r>
          </w:p>
        </w:tc>
      </w:tr>
      <w:tr w:rsidR="000B0910" w:rsidRPr="001832C5">
        <w:tc>
          <w:tcPr>
            <w:tcW w:w="3686" w:type="dxa"/>
          </w:tcPr>
          <w:p w:rsidR="000B0910" w:rsidRPr="001832C5" w:rsidRDefault="00555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095" w:type="dxa"/>
            <w:gridSpan w:val="2"/>
          </w:tcPr>
          <w:p w:rsidR="000B0910" w:rsidRPr="001832C5" w:rsidRDefault="005551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курс, 2 семестр</w:t>
            </w:r>
          </w:p>
        </w:tc>
      </w:tr>
      <w:tr w:rsidR="000B0910" w:rsidRPr="001832C5">
        <w:tc>
          <w:tcPr>
            <w:tcW w:w="3686" w:type="dxa"/>
          </w:tcPr>
          <w:p w:rsidR="000B0910" w:rsidRPr="001832C5" w:rsidRDefault="00555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95" w:type="dxa"/>
            <w:gridSpan w:val="2"/>
          </w:tcPr>
          <w:p w:rsidR="000B0910" w:rsidRPr="001832C5" w:rsidRDefault="005551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кредит</w:t>
            </w: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>ів</w:t>
            </w:r>
          </w:p>
        </w:tc>
      </w:tr>
      <w:tr w:rsidR="000B0910" w:rsidRPr="001832C5">
        <w:trPr>
          <w:trHeight w:val="287"/>
        </w:trPr>
        <w:tc>
          <w:tcPr>
            <w:tcW w:w="3686" w:type="dxa"/>
            <w:vMerge w:val="restart"/>
          </w:tcPr>
          <w:p w:rsidR="000B0910" w:rsidRPr="001832C5" w:rsidRDefault="00555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Розподіл за видами занять та годинами навчання</w:t>
            </w:r>
          </w:p>
        </w:tc>
        <w:tc>
          <w:tcPr>
            <w:tcW w:w="6095" w:type="dxa"/>
            <w:gridSpan w:val="2"/>
          </w:tcPr>
          <w:p w:rsidR="000B0910" w:rsidRPr="001832C5" w:rsidRDefault="005551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>Лекції</w:t>
            </w: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</w:t>
            </w: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0B0910" w:rsidRPr="001832C5">
        <w:trPr>
          <w:trHeight w:val="287"/>
        </w:trPr>
        <w:tc>
          <w:tcPr>
            <w:tcW w:w="3686" w:type="dxa"/>
            <w:vMerge/>
          </w:tcPr>
          <w:p w:rsidR="000B0910" w:rsidRPr="001832C5" w:rsidRDefault="000B0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B0910" w:rsidRPr="001832C5" w:rsidRDefault="005551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Практичні (семінарські) – 2</w:t>
            </w: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0B0910" w:rsidRPr="001832C5">
        <w:tc>
          <w:tcPr>
            <w:tcW w:w="3686" w:type="dxa"/>
            <w:vMerge/>
          </w:tcPr>
          <w:p w:rsidR="000B0910" w:rsidRPr="001832C5" w:rsidRDefault="000B0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0B0910" w:rsidRPr="001832C5" w:rsidRDefault="005551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Самостійна робота – </w:t>
            </w: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>110</w:t>
            </w: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0B0910" w:rsidRPr="001832C5">
        <w:tc>
          <w:tcPr>
            <w:tcW w:w="3686" w:type="dxa"/>
          </w:tcPr>
          <w:p w:rsidR="000B0910" w:rsidRPr="001832C5" w:rsidRDefault="00555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підсумкового контролю</w:t>
            </w:r>
          </w:p>
        </w:tc>
        <w:tc>
          <w:tcPr>
            <w:tcW w:w="6095" w:type="dxa"/>
            <w:gridSpan w:val="2"/>
          </w:tcPr>
          <w:p w:rsidR="000B0910" w:rsidRPr="001832C5" w:rsidRDefault="005551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>Екзамен</w:t>
            </w:r>
          </w:p>
        </w:tc>
      </w:tr>
      <w:tr w:rsidR="000B0910" w:rsidRPr="001832C5">
        <w:tc>
          <w:tcPr>
            <w:tcW w:w="3686" w:type="dxa"/>
          </w:tcPr>
          <w:p w:rsidR="000B0910" w:rsidRPr="001832C5" w:rsidRDefault="00555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5" w:type="dxa"/>
            <w:gridSpan w:val="2"/>
          </w:tcPr>
          <w:p w:rsidR="000B0910" w:rsidRPr="001832C5" w:rsidRDefault="005551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Кафедра готельного і ресторанного бізнесу, </w:t>
            </w:r>
            <w:proofErr w:type="spellStart"/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>ауд</w:t>
            </w:r>
            <w:proofErr w:type="spellEnd"/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307 головного корпусу, </w:t>
            </w:r>
            <w:r w:rsidRPr="001832C5">
              <w:rPr>
                <w:rFonts w:ascii="Times New Roman" w:hAnsi="Times New Roman" w:cs="Times New Roman"/>
                <w:i/>
                <w:color w:val="0A0A0A"/>
                <w:sz w:val="24"/>
                <w:szCs w:val="24"/>
                <w:shd w:val="clear" w:color="auto" w:fill="FEFEFE"/>
              </w:rPr>
              <w:t>+38 (057) 702-18-32</w:t>
            </w: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(дод. 3-28), сайт кафедри: </w:t>
            </w:r>
            <w:hyperlink r:id="rId6" w:history="1">
              <w:r w:rsidRPr="001832C5">
                <w:rPr>
                  <w:rStyle w:val="af2"/>
                  <w:rFonts w:ascii="Times New Roman" w:hAnsi="Times New Roman"/>
                  <w:i/>
                  <w:sz w:val="24"/>
                  <w:szCs w:val="24"/>
                </w:rPr>
                <w:t>http://kafgrb.hneu.edu.ua/</w:t>
              </w:r>
            </w:hyperlink>
          </w:p>
        </w:tc>
      </w:tr>
      <w:tr w:rsidR="000B0910" w:rsidRPr="001832C5">
        <w:tc>
          <w:tcPr>
            <w:tcW w:w="3686" w:type="dxa"/>
          </w:tcPr>
          <w:p w:rsidR="000B0910" w:rsidRPr="001832C5" w:rsidRDefault="00555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095" w:type="dxa"/>
            <w:gridSpan w:val="2"/>
          </w:tcPr>
          <w:p w:rsidR="000B0910" w:rsidRPr="001832C5" w:rsidRDefault="005551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>Протасенко</w:t>
            </w: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 Федорівна</w:t>
            </w: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>к.т.н</w:t>
            </w:r>
            <w:proofErr w:type="spellEnd"/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доцент; </w:t>
            </w:r>
          </w:p>
        </w:tc>
      </w:tr>
      <w:tr w:rsidR="000B0910" w:rsidRPr="001832C5">
        <w:tc>
          <w:tcPr>
            <w:tcW w:w="3686" w:type="dxa"/>
          </w:tcPr>
          <w:p w:rsidR="000B0910" w:rsidRPr="001832C5" w:rsidRDefault="00555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  <w:p w:rsidR="000B0910" w:rsidRPr="001832C5" w:rsidRDefault="00555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викладача (-</w:t>
            </w:r>
            <w:proofErr w:type="spellStart"/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ів</w:t>
            </w:r>
            <w:proofErr w:type="spellEnd"/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2"/>
          </w:tcPr>
          <w:p w:rsidR="000B0910" w:rsidRPr="001832C5" w:rsidRDefault="005551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olha.protasenko@hneu.net</w:t>
            </w:r>
          </w:p>
        </w:tc>
      </w:tr>
      <w:tr w:rsidR="000B0910" w:rsidRPr="001832C5">
        <w:tc>
          <w:tcPr>
            <w:tcW w:w="3686" w:type="dxa"/>
          </w:tcPr>
          <w:p w:rsidR="000B0910" w:rsidRPr="001832C5" w:rsidRDefault="00555187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Дні занять</w:t>
            </w:r>
          </w:p>
        </w:tc>
        <w:tc>
          <w:tcPr>
            <w:tcW w:w="6095" w:type="dxa"/>
            <w:gridSpan w:val="2"/>
          </w:tcPr>
          <w:p w:rsidR="000B0910" w:rsidRPr="001832C5" w:rsidRDefault="005551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hyperlink r:id="rId7" w:history="1">
              <w:r w:rsidRPr="001832C5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</w:rPr>
                <w:t>згідно діючого розкладу занять</w:t>
              </w:r>
            </w:hyperlink>
          </w:p>
          <w:p w:rsidR="000B0910" w:rsidRPr="001832C5" w:rsidRDefault="005551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hyperlink r:id="rId8" w:history="1">
              <w:r w:rsidRPr="001832C5">
                <w:rPr>
                  <w:rStyle w:val="af2"/>
                  <w:rFonts w:ascii="Times New Roman" w:hAnsi="Times New Roman" w:cs="Times New Roman"/>
                  <w:i/>
                  <w:sz w:val="24"/>
                  <w:szCs w:val="24"/>
                </w:rPr>
                <w:t>згідно діючого розкладу занять</w:t>
              </w:r>
            </w:hyperlink>
          </w:p>
        </w:tc>
      </w:tr>
      <w:tr w:rsidR="000B0910" w:rsidRPr="001832C5">
        <w:tc>
          <w:tcPr>
            <w:tcW w:w="3686" w:type="dxa"/>
          </w:tcPr>
          <w:p w:rsidR="000B0910" w:rsidRPr="001832C5" w:rsidRDefault="00555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095" w:type="dxa"/>
            <w:gridSpan w:val="2"/>
          </w:tcPr>
          <w:p w:rsidR="000B0910" w:rsidRPr="001832C5" w:rsidRDefault="00555187">
            <w:pPr>
              <w:pStyle w:val="af8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1832C5">
              <w:rPr>
                <w:i/>
                <w:sz w:val="24"/>
                <w:szCs w:val="24"/>
              </w:rPr>
              <w:t xml:space="preserve">На кафедрі </w:t>
            </w:r>
            <w:r w:rsidRPr="001832C5">
              <w:rPr>
                <w:i/>
                <w:sz w:val="24"/>
                <w:szCs w:val="24"/>
              </w:rPr>
              <w:t>готельного і ресторан</w:t>
            </w:r>
            <w:r w:rsidR="001832C5" w:rsidRPr="001832C5">
              <w:rPr>
                <w:i/>
                <w:sz w:val="24"/>
                <w:szCs w:val="24"/>
              </w:rPr>
              <w:t>н</w:t>
            </w:r>
            <w:r w:rsidRPr="001832C5">
              <w:rPr>
                <w:i/>
                <w:sz w:val="24"/>
                <w:szCs w:val="24"/>
              </w:rPr>
              <w:t>ого бізнесу</w:t>
            </w:r>
            <w:r w:rsidRPr="001832C5">
              <w:rPr>
                <w:i/>
                <w:sz w:val="24"/>
                <w:szCs w:val="24"/>
              </w:rPr>
              <w:t xml:space="preserve">, очні, відповідно до графіку консультацій, індивідуальні, </w:t>
            </w:r>
            <w:r w:rsidRPr="001832C5">
              <w:rPr>
                <w:i/>
                <w:sz w:val="24"/>
                <w:szCs w:val="24"/>
              </w:rPr>
              <w:t>чат в ПНС</w:t>
            </w:r>
          </w:p>
        </w:tc>
      </w:tr>
      <w:tr w:rsidR="000B0910" w:rsidRPr="001832C5">
        <w:tc>
          <w:tcPr>
            <w:tcW w:w="9781" w:type="dxa"/>
            <w:gridSpan w:val="3"/>
          </w:tcPr>
          <w:p w:rsidR="000B0910" w:rsidRPr="001832C5" w:rsidRDefault="005551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 w:rsidRPr="00183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навчальної</w:t>
            </w:r>
            <w:r w:rsidRPr="00183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дисципліни</w:t>
            </w:r>
            <w:r w:rsidRPr="00183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C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‒</w:t>
            </w:r>
            <w:r w:rsidRPr="001832C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832C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це </w:t>
            </w:r>
            <w:r w:rsidRPr="001832C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формування теоретичних знань і практичних навичок щодо </w:t>
            </w:r>
            <w:r w:rsidRPr="001832C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реалізації</w:t>
            </w:r>
            <w:r w:rsidRPr="001832C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ефективної кадрової політики на підприємствах</w:t>
            </w:r>
            <w:r w:rsidRPr="001832C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індустрії гостинності</w:t>
            </w:r>
            <w:r w:rsidRPr="001832C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1832C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 також розв’язання </w:t>
            </w:r>
            <w:r w:rsidRPr="001832C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конфліктів у професійній діяльності фахівця сфери </w:t>
            </w:r>
            <w:r w:rsidRPr="001832C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обслуговування</w:t>
            </w:r>
            <w:r w:rsidRPr="001832C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0B0910" w:rsidRPr="001832C5">
        <w:tc>
          <w:tcPr>
            <w:tcW w:w="9781" w:type="dxa"/>
            <w:gridSpan w:val="3"/>
          </w:tcPr>
          <w:p w:rsidR="000B0910" w:rsidRPr="001832C5" w:rsidRDefault="00555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Передумови для навчання</w:t>
            </w:r>
          </w:p>
          <w:p w:rsidR="000B0910" w:rsidRPr="001832C5" w:rsidRDefault="0055518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iCs/>
                <w:sz w:val="24"/>
                <w:szCs w:val="24"/>
              </w:rPr>
              <w:t>Перелік попередньо прослуханих дисциплін:</w:t>
            </w:r>
            <w:r w:rsidRPr="001832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міжнародні стандарти та якість об</w:t>
            </w:r>
            <w:r w:rsidRPr="001832C5">
              <w:rPr>
                <w:rFonts w:ascii="Times New Roman" w:hAnsi="Times New Roman" w:cs="Times New Roman"/>
                <w:iCs/>
                <w:sz w:val="24"/>
                <w:szCs w:val="24"/>
              </w:rPr>
              <w:t>слуговування у закладах готельно-ресторанного бізнесу, гостинність та крос-культурні особливості в сфері послуг</w:t>
            </w:r>
          </w:p>
        </w:tc>
      </w:tr>
      <w:tr w:rsidR="000B0910" w:rsidRPr="001832C5">
        <w:tc>
          <w:tcPr>
            <w:tcW w:w="9781" w:type="dxa"/>
            <w:gridSpan w:val="3"/>
          </w:tcPr>
          <w:p w:rsidR="000B0910" w:rsidRPr="001832C5" w:rsidRDefault="00555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 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навчальної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дисципліни</w:t>
            </w:r>
          </w:p>
          <w:p w:rsidR="000B0910" w:rsidRPr="001832C5" w:rsidRDefault="0055518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1. </w:t>
            </w:r>
            <w:r w:rsidRPr="001832C5">
              <w:rPr>
                <w:rFonts w:ascii="Times New Roman Bold Italic" w:hAnsi="Times New Roman Bold Italic" w:cs="Times New Roman Bold Italic"/>
                <w:bCs/>
                <w:i/>
                <w:iCs/>
                <w:sz w:val="24"/>
                <w:szCs w:val="24"/>
              </w:rPr>
              <w:t>Управлення персоналом</w:t>
            </w:r>
            <w:r w:rsidRPr="001832C5">
              <w:rPr>
                <w:rFonts w:ascii="Times New Roman Bold Italic" w:hAnsi="Times New Roman Bold Italic" w:cs="Times New Roman Bold Italic"/>
                <w:bCs/>
                <w:i/>
                <w:iCs/>
                <w:sz w:val="24"/>
                <w:szCs w:val="24"/>
              </w:rPr>
              <w:t xml:space="preserve"> у готельно-ресторанному бізнесі</w:t>
            </w:r>
          </w:p>
          <w:p w:rsidR="000B0910" w:rsidRPr="001832C5" w:rsidRDefault="00555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Зміст, структура 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і 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компоненти управління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персоналом</w:t>
            </w:r>
          </w:p>
          <w:p w:rsidR="000B0910" w:rsidRPr="001832C5" w:rsidRDefault="00555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Служба персоналу та кадрове діловодство</w:t>
            </w:r>
          </w:p>
          <w:p w:rsidR="000B0910" w:rsidRPr="001832C5" w:rsidRDefault="00555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Планування та формування персоналу в 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закладах індустрії гостинності</w:t>
            </w:r>
          </w:p>
          <w:p w:rsidR="000B0910" w:rsidRPr="001832C5" w:rsidRDefault="00555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. Розвиток персоналу 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і м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отивація діяльності працівників</w:t>
            </w:r>
          </w:p>
          <w:p w:rsidR="000B0910" w:rsidRPr="001832C5" w:rsidRDefault="00555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 Ефективніс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ть 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управлення 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персонал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ом у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закладах індустрії гостинності: методи оцінювання і способи підвищення</w:t>
            </w:r>
          </w:p>
          <w:p w:rsidR="000B0910" w:rsidRPr="001832C5" w:rsidRDefault="00555187"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832C5">
              <w:rPr>
                <w:rFonts w:ascii="Times New Roman Italic" w:hAnsi="Times New Roman Italic" w:cs="Times New Roman Italic"/>
                <w:bCs/>
                <w:i/>
                <w:iCs/>
                <w:sz w:val="24"/>
                <w:szCs w:val="24"/>
              </w:rPr>
              <w:t>Конфліктологія</w:t>
            </w:r>
          </w:p>
          <w:p w:rsidR="000B0910" w:rsidRPr="001832C5" w:rsidRDefault="00555187">
            <w:pPr>
              <w:rPr>
                <w:rFonts w:ascii="Times New Roman Bold" w:eastAsia="Times New Roman Bold" w:hAnsi="Times New Roman Bold" w:cs="Times New Roman Bold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Поняття, функції і типологія конфліктів</w:t>
            </w:r>
          </w:p>
          <w:p w:rsidR="000B0910" w:rsidRPr="001832C5" w:rsidRDefault="00555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Особливості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конфліктів у закладах індустрії гостинності</w:t>
            </w:r>
          </w:p>
          <w:p w:rsidR="000B0910" w:rsidRPr="001832C5" w:rsidRDefault="00555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Технології 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ефективного спілкування та раціональної поведінки в конфлікті</w:t>
            </w:r>
          </w:p>
          <w:p w:rsidR="000B0910" w:rsidRPr="001832C5" w:rsidRDefault="00555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Технології 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управління конфліктами</w:t>
            </w:r>
          </w:p>
        </w:tc>
      </w:tr>
      <w:tr w:rsidR="000B0910" w:rsidRPr="001832C5">
        <w:tc>
          <w:tcPr>
            <w:tcW w:w="9781" w:type="dxa"/>
            <w:gridSpan w:val="3"/>
          </w:tcPr>
          <w:p w:rsidR="000B0910" w:rsidRPr="001832C5" w:rsidRDefault="00555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Матеріально-технічне (програмне)</w:t>
            </w:r>
            <w:r w:rsidRPr="001832C5">
              <w:rPr>
                <w:b/>
                <w:sz w:val="28"/>
                <w:szCs w:val="28"/>
              </w:rPr>
              <w:t xml:space="preserve"> 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забезпечення 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навчальної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дисципліни</w:t>
            </w:r>
          </w:p>
          <w:p w:rsidR="000B0910" w:rsidRPr="001832C5" w:rsidRDefault="0055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Мультимедійний проектор</w:t>
            </w:r>
          </w:p>
        </w:tc>
      </w:tr>
      <w:tr w:rsidR="000B0910" w:rsidRPr="001832C5">
        <w:tc>
          <w:tcPr>
            <w:tcW w:w="4395" w:type="dxa"/>
            <w:gridSpan w:val="2"/>
          </w:tcPr>
          <w:p w:rsidR="000B0910" w:rsidRPr="001832C5" w:rsidRDefault="00555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Сторінка курсу на платформі </w:t>
            </w:r>
            <w:proofErr w:type="spellStart"/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oodle</w:t>
            </w:r>
            <w:proofErr w:type="spellEnd"/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(персональна навчальна система)</w:t>
            </w:r>
          </w:p>
        </w:tc>
        <w:tc>
          <w:tcPr>
            <w:tcW w:w="5386" w:type="dxa"/>
          </w:tcPr>
          <w:p w:rsidR="000B0910" w:rsidRPr="001832C5" w:rsidRDefault="00555187">
            <w:pPr>
              <w:rPr>
                <w:rStyle w:val="af2"/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1832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en-US"/>
              </w:rPr>
              <w:t>ПНС у розробці</w:t>
            </w:r>
          </w:p>
        </w:tc>
      </w:tr>
      <w:tr w:rsidR="000B0910" w:rsidRPr="001832C5">
        <w:trPr>
          <w:trHeight w:val="1171"/>
        </w:trPr>
        <w:tc>
          <w:tcPr>
            <w:tcW w:w="9781" w:type="dxa"/>
            <w:gridSpan w:val="3"/>
          </w:tcPr>
          <w:p w:rsidR="000B0910" w:rsidRPr="001832C5" w:rsidRDefault="00555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Система оцінювання результатів навчання</w:t>
            </w:r>
          </w:p>
          <w:p w:rsidR="000B0910" w:rsidRPr="001832C5" w:rsidRDefault="00555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sz w:val="24"/>
                <w:szCs w:val="24"/>
              </w:rPr>
              <w:t xml:space="preserve">Підсумкова оцінка з навчальної дисципліни розраховується з урахуванням балів, отриманих під час </w:t>
            </w:r>
            <w:r w:rsidRPr="001832C5">
              <w:rPr>
                <w:rFonts w:ascii="Times New Roman" w:hAnsi="Times New Roman" w:cs="Times New Roman"/>
                <w:sz w:val="24"/>
                <w:szCs w:val="24"/>
              </w:rPr>
              <w:t xml:space="preserve">екзамену, та балів, отриманих під час поточного контролю за накопичувальною системою. Студента слід вважати атестованим, якщо сума балів, одержаних за результатами підсумкової/семестрової перевірки успішності, дорівнює або перевищує 60. Мінімально можлива </w:t>
            </w:r>
            <w:r w:rsidRPr="001832C5">
              <w:rPr>
                <w:rFonts w:ascii="Times New Roman" w:hAnsi="Times New Roman" w:cs="Times New Roman"/>
                <w:sz w:val="24"/>
                <w:szCs w:val="24"/>
              </w:rPr>
              <w:t>кількість балів за поточний і модульний контроль упродовж семестру – 35. Результат семестрового екзамену оцінюється в балах (максимальна кількість – 40 балів, мінімальна кількість, що зараховується, – 25 балів).</w:t>
            </w:r>
          </w:p>
          <w:p w:rsidR="000B0910" w:rsidRPr="001832C5" w:rsidRDefault="00555187">
            <w:pPr>
              <w:pStyle w:val="af6"/>
              <w:ind w:left="0" w:firstLine="0"/>
              <w:jc w:val="both"/>
              <w:rPr>
                <w:i/>
                <w:sz w:val="24"/>
                <w:szCs w:val="24"/>
                <w:lang w:val="uk-UA"/>
              </w:rPr>
            </w:pPr>
            <w:r w:rsidRPr="001832C5">
              <w:rPr>
                <w:iCs/>
                <w:sz w:val="24"/>
                <w:szCs w:val="24"/>
                <w:lang w:val="uk-UA"/>
              </w:rPr>
              <w:t>Більш детальна інформація щодо оцінювання та</w:t>
            </w:r>
            <w:r w:rsidRPr="001832C5">
              <w:rPr>
                <w:iCs/>
                <w:sz w:val="24"/>
                <w:szCs w:val="24"/>
                <w:lang w:val="uk-UA"/>
              </w:rPr>
              <w:t xml:space="preserve"> накопичування балів з навчальної</w:t>
            </w:r>
            <w:r w:rsidRPr="001832C5">
              <w:rPr>
                <w:iCs/>
                <w:sz w:val="24"/>
                <w:szCs w:val="24"/>
                <w:lang w:val="uk-UA"/>
              </w:rPr>
              <w:t xml:space="preserve"> дисципліни</w:t>
            </w:r>
            <w:r w:rsidRPr="001832C5">
              <w:rPr>
                <w:iCs/>
                <w:sz w:val="24"/>
                <w:szCs w:val="24"/>
                <w:lang w:val="uk-UA"/>
              </w:rPr>
              <w:t xml:space="preserve"> наведена у робочому плані (технологічній карті) </w:t>
            </w:r>
            <w:r w:rsidRPr="001832C5">
              <w:rPr>
                <w:iCs/>
                <w:sz w:val="24"/>
                <w:szCs w:val="24"/>
                <w:lang w:val="uk-UA"/>
              </w:rPr>
              <w:t>з</w:t>
            </w:r>
            <w:r w:rsidRPr="001832C5">
              <w:rPr>
                <w:iCs/>
                <w:sz w:val="24"/>
                <w:szCs w:val="24"/>
                <w:lang w:val="uk-UA"/>
              </w:rPr>
              <w:t xml:space="preserve"> </w:t>
            </w:r>
            <w:r w:rsidRPr="001832C5">
              <w:rPr>
                <w:iCs/>
                <w:sz w:val="24"/>
                <w:szCs w:val="24"/>
                <w:lang w:val="uk-UA"/>
              </w:rPr>
              <w:t>навчальної</w:t>
            </w:r>
            <w:r w:rsidRPr="001832C5">
              <w:rPr>
                <w:iCs/>
                <w:sz w:val="24"/>
                <w:szCs w:val="24"/>
                <w:lang w:val="uk-UA"/>
              </w:rPr>
              <w:t xml:space="preserve"> дисципліни</w:t>
            </w:r>
            <w:r w:rsidRPr="001832C5">
              <w:rPr>
                <w:iCs/>
                <w:sz w:val="24"/>
                <w:szCs w:val="24"/>
                <w:lang w:val="uk-UA"/>
              </w:rPr>
              <w:t>.</w:t>
            </w:r>
          </w:p>
        </w:tc>
      </w:tr>
      <w:tr w:rsidR="000B0910" w:rsidRPr="001832C5">
        <w:trPr>
          <w:trHeight w:val="247"/>
        </w:trPr>
        <w:tc>
          <w:tcPr>
            <w:tcW w:w="9781" w:type="dxa"/>
            <w:gridSpan w:val="3"/>
          </w:tcPr>
          <w:p w:rsidR="000B0910" w:rsidRPr="001832C5" w:rsidRDefault="00555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Політики 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навчальної</w:t>
            </w:r>
            <w:r w:rsidRPr="0018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дисципліни</w:t>
            </w:r>
          </w:p>
          <w:p w:rsidR="000B0910" w:rsidRPr="001832C5" w:rsidRDefault="0055518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2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Викладання </w:t>
            </w:r>
            <w:r w:rsidRPr="001832C5">
              <w:rPr>
                <w:rFonts w:ascii="Times New Roman" w:hAnsi="Times New Roman" w:cs="Times New Roman"/>
                <w:iCs/>
                <w:sz w:val="24"/>
                <w:szCs w:val="24"/>
              </w:rPr>
              <w:t>навчальної</w:t>
            </w:r>
            <w:r w:rsidRPr="001832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дисципліни</w:t>
            </w:r>
            <w:r w:rsidRPr="001832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</w:t>
            </w:r>
            <w:r w:rsidRPr="001832C5">
              <w:rPr>
                <w:rFonts w:ascii="Times New Roman" w:hAnsi="Times New Roman" w:cs="Times New Roman"/>
                <w:iCs/>
                <w:sz w:val="24"/>
                <w:szCs w:val="24"/>
              </w:rPr>
              <w:t>світи притягуються до такої академічної відповідальності: повторне проходження оцінювання відповідного виду навчальної роботи</w:t>
            </w:r>
          </w:p>
        </w:tc>
      </w:tr>
    </w:tbl>
    <w:p w:rsidR="000B0910" w:rsidRPr="001832C5" w:rsidRDefault="000B091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B0910" w:rsidRPr="001832C5" w:rsidRDefault="00555187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832C5">
        <w:rPr>
          <w:rFonts w:ascii="Times New Roman" w:hAnsi="Times New Roman" w:cs="Times New Roman"/>
          <w:sz w:val="24"/>
          <w:szCs w:val="24"/>
        </w:rPr>
        <w:t>Силабус</w:t>
      </w:r>
      <w:proofErr w:type="spellEnd"/>
      <w:r w:rsidRPr="001832C5">
        <w:rPr>
          <w:rFonts w:ascii="Times New Roman" w:hAnsi="Times New Roman" w:cs="Times New Roman"/>
          <w:sz w:val="24"/>
          <w:szCs w:val="24"/>
        </w:rPr>
        <w:t xml:space="preserve"> затверджено на засіданні кафедри «</w:t>
      </w:r>
      <w:r w:rsidRPr="001832C5">
        <w:rPr>
          <w:rFonts w:ascii="Times New Roman" w:hAnsi="Times New Roman" w:cs="Times New Roman"/>
          <w:sz w:val="24"/>
          <w:szCs w:val="24"/>
        </w:rPr>
        <w:t>21</w:t>
      </w:r>
      <w:r w:rsidRPr="001832C5">
        <w:rPr>
          <w:rFonts w:ascii="Times New Roman" w:hAnsi="Times New Roman" w:cs="Times New Roman"/>
          <w:sz w:val="24"/>
          <w:szCs w:val="24"/>
        </w:rPr>
        <w:t xml:space="preserve">» </w:t>
      </w:r>
      <w:r w:rsidRPr="001832C5">
        <w:rPr>
          <w:rFonts w:ascii="Times New Roman" w:hAnsi="Times New Roman" w:cs="Times New Roman"/>
          <w:sz w:val="24"/>
          <w:szCs w:val="24"/>
        </w:rPr>
        <w:t>березня</w:t>
      </w:r>
      <w:r w:rsidRPr="001832C5">
        <w:rPr>
          <w:rFonts w:ascii="Times New Roman" w:hAnsi="Times New Roman" w:cs="Times New Roman"/>
          <w:sz w:val="24"/>
          <w:szCs w:val="24"/>
        </w:rPr>
        <w:t xml:space="preserve"> </w:t>
      </w:r>
      <w:r w:rsidRPr="001832C5">
        <w:rPr>
          <w:rFonts w:ascii="Times New Roman" w:hAnsi="Times New Roman" w:cs="Times New Roman"/>
          <w:sz w:val="24"/>
          <w:szCs w:val="24"/>
        </w:rPr>
        <w:t>202</w:t>
      </w:r>
      <w:r w:rsidRPr="001832C5">
        <w:rPr>
          <w:rFonts w:ascii="Times New Roman" w:hAnsi="Times New Roman" w:cs="Times New Roman"/>
          <w:sz w:val="24"/>
          <w:szCs w:val="24"/>
        </w:rPr>
        <w:t>3</w:t>
      </w:r>
      <w:r w:rsidRPr="001832C5">
        <w:rPr>
          <w:rFonts w:ascii="Times New Roman" w:hAnsi="Times New Roman" w:cs="Times New Roman"/>
          <w:sz w:val="24"/>
          <w:szCs w:val="24"/>
        </w:rPr>
        <w:t xml:space="preserve"> року. Протокол №</w:t>
      </w:r>
      <w:r w:rsidRPr="001832C5">
        <w:rPr>
          <w:rFonts w:ascii="Times New Roman" w:hAnsi="Times New Roman" w:cs="Times New Roman"/>
          <w:sz w:val="24"/>
          <w:szCs w:val="24"/>
        </w:rPr>
        <w:t>8</w:t>
      </w:r>
    </w:p>
    <w:sectPr w:rsidR="000B0910" w:rsidRPr="001832C5">
      <w:headerReference w:type="default" r:id="rId9"/>
      <w:pgSz w:w="11906" w:h="16838"/>
      <w:pgMar w:top="1134" w:right="567" w:bottom="1134" w:left="1701" w:header="283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187" w:rsidRDefault="00555187">
      <w:r>
        <w:separator/>
      </w:r>
    </w:p>
  </w:endnote>
  <w:endnote w:type="continuationSeparator" w:id="0">
    <w:p w:rsidR="00555187" w:rsidRDefault="0055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Helvetica Neu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</w:font>
  <w:font w:name="Times New Roman Bold Italic">
    <w:panose1 w:val="02020703060505090304"/>
    <w:charset w:val="00"/>
    <w:family w:val="auto"/>
    <w:pitch w:val="default"/>
  </w:font>
  <w:font w:name="Times New Roman Italic">
    <w:panose1 w:val="02020503050405090304"/>
    <w:charset w:val="00"/>
    <w:family w:val="auto"/>
    <w:pitch w:val="default"/>
  </w:font>
  <w:font w:name="Times New Roman Bold">
    <w:panose1 w:val="0202080307050502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187" w:rsidRDefault="00555187">
      <w:r>
        <w:separator/>
      </w:r>
    </w:p>
  </w:footnote>
  <w:footnote w:type="continuationSeparator" w:id="0">
    <w:p w:rsidR="00555187" w:rsidRDefault="00555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10" w:rsidRDefault="00555187" w:rsidP="003F1BA2">
    <w:pPr>
      <w:ind w:firstLine="709"/>
      <w:rPr>
        <w:rFonts w:ascii="Times New Roman" w:hAnsi="Times New Roman" w:cs="Times New Roman"/>
        <w:i/>
        <w:sz w:val="24"/>
        <w:szCs w:val="28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42545</wp:posOffset>
          </wp:positionH>
          <wp:positionV relativeFrom="paragraph">
            <wp:posOffset>1270</wp:posOffset>
          </wp:positionV>
          <wp:extent cx="530225" cy="522605"/>
          <wp:effectExtent l="0" t="0" r="3175" b="1016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3" t="9099" r="8004" b="8098"/>
                  <a:stretch>
                    <a:fillRect/>
                  </a:stretch>
                </pic:blipFill>
                <pic:spPr>
                  <a:xfrm>
                    <a:off x="0" y="0"/>
                    <a:ext cx="53022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B0910" w:rsidRDefault="00555187" w:rsidP="003F1BA2">
    <w:r>
      <w:rPr>
        <w:rFonts w:ascii="Times New Roman" w:hAnsi="Times New Roman" w:cs="Times New Roman"/>
        <w:i/>
        <w:sz w:val="24"/>
        <w:szCs w:val="28"/>
      </w:rPr>
      <w:t xml:space="preserve">Харківський національний </w:t>
    </w:r>
    <w:r>
      <w:rPr>
        <w:rFonts w:ascii="Times New Roman" w:hAnsi="Times New Roman" w:cs="Times New Roman"/>
        <w:i/>
        <w:sz w:val="24"/>
        <w:szCs w:val="28"/>
      </w:rPr>
      <w:t xml:space="preserve">економічний університет імені Семена </w:t>
    </w:r>
    <w:proofErr w:type="spellStart"/>
    <w:r>
      <w:rPr>
        <w:rFonts w:ascii="Times New Roman" w:hAnsi="Times New Roman" w:cs="Times New Roman"/>
        <w:i/>
        <w:sz w:val="24"/>
        <w:szCs w:val="28"/>
      </w:rPr>
      <w:t>Кузнеця</w:t>
    </w:r>
    <w:proofErr w:type="spellEnd"/>
  </w:p>
  <w:p w:rsidR="000B0910" w:rsidRDefault="000B0910">
    <w:pPr>
      <w:kinsoku w:val="0"/>
      <w:wordWrap w:val="0"/>
      <w:snapToGrid w:val="0"/>
      <w:rPr>
        <w:lang w:val="ru-RU" w:eastAsia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96"/>
    <w:rsid w:val="9BFF5D0B"/>
    <w:rsid w:val="A4F76E0B"/>
    <w:rsid w:val="AF77B840"/>
    <w:rsid w:val="BBFE51DD"/>
    <w:rsid w:val="BCAD7218"/>
    <w:rsid w:val="BDFFC87D"/>
    <w:rsid w:val="BEEFF702"/>
    <w:rsid w:val="BFAD8EAB"/>
    <w:rsid w:val="C57F0EAE"/>
    <w:rsid w:val="CBB7D0BB"/>
    <w:rsid w:val="CFFF81E3"/>
    <w:rsid w:val="D779AF6B"/>
    <w:rsid w:val="EFEDA44C"/>
    <w:rsid w:val="EFF479C5"/>
    <w:rsid w:val="F75F54B4"/>
    <w:rsid w:val="FAD7CF64"/>
    <w:rsid w:val="FF134F00"/>
    <w:rsid w:val="FFBFD88B"/>
    <w:rsid w:val="0000491A"/>
    <w:rsid w:val="00005799"/>
    <w:rsid w:val="00006D03"/>
    <w:rsid w:val="0000783A"/>
    <w:rsid w:val="00007DB3"/>
    <w:rsid w:val="00013394"/>
    <w:rsid w:val="00013B13"/>
    <w:rsid w:val="00016F33"/>
    <w:rsid w:val="000317C5"/>
    <w:rsid w:val="00033244"/>
    <w:rsid w:val="00034C7F"/>
    <w:rsid w:val="00046991"/>
    <w:rsid w:val="00055274"/>
    <w:rsid w:val="0006034B"/>
    <w:rsid w:val="00092B79"/>
    <w:rsid w:val="000A3246"/>
    <w:rsid w:val="000A7CA2"/>
    <w:rsid w:val="000B0910"/>
    <w:rsid w:val="000B72A6"/>
    <w:rsid w:val="000C08A3"/>
    <w:rsid w:val="000C53A7"/>
    <w:rsid w:val="000D5C36"/>
    <w:rsid w:val="000E4370"/>
    <w:rsid w:val="000F0183"/>
    <w:rsid w:val="000F416A"/>
    <w:rsid w:val="00104495"/>
    <w:rsid w:val="00132A33"/>
    <w:rsid w:val="0014658C"/>
    <w:rsid w:val="00156D29"/>
    <w:rsid w:val="0015719A"/>
    <w:rsid w:val="00160FB9"/>
    <w:rsid w:val="00170E27"/>
    <w:rsid w:val="001743ED"/>
    <w:rsid w:val="001776E4"/>
    <w:rsid w:val="00180DE7"/>
    <w:rsid w:val="001832C5"/>
    <w:rsid w:val="00185C13"/>
    <w:rsid w:val="00197292"/>
    <w:rsid w:val="001A4817"/>
    <w:rsid w:val="001B7B92"/>
    <w:rsid w:val="001D3598"/>
    <w:rsid w:val="001D3D9A"/>
    <w:rsid w:val="001E6DC0"/>
    <w:rsid w:val="001F3E34"/>
    <w:rsid w:val="00201BFC"/>
    <w:rsid w:val="00207B96"/>
    <w:rsid w:val="00207C07"/>
    <w:rsid w:val="00216D65"/>
    <w:rsid w:val="0022470A"/>
    <w:rsid w:val="00232232"/>
    <w:rsid w:val="00257FC2"/>
    <w:rsid w:val="0026415D"/>
    <w:rsid w:val="00276855"/>
    <w:rsid w:val="0028205D"/>
    <w:rsid w:val="00285A82"/>
    <w:rsid w:val="0029660A"/>
    <w:rsid w:val="002A7F23"/>
    <w:rsid w:val="002B6D81"/>
    <w:rsid w:val="002B7FF0"/>
    <w:rsid w:val="002C0DE3"/>
    <w:rsid w:val="002F441D"/>
    <w:rsid w:val="002F77FA"/>
    <w:rsid w:val="00316B7F"/>
    <w:rsid w:val="003222B8"/>
    <w:rsid w:val="0033711C"/>
    <w:rsid w:val="003746D6"/>
    <w:rsid w:val="003A26C1"/>
    <w:rsid w:val="003A4C37"/>
    <w:rsid w:val="003B6A52"/>
    <w:rsid w:val="003C6A4E"/>
    <w:rsid w:val="003C7A06"/>
    <w:rsid w:val="003E00F6"/>
    <w:rsid w:val="003E5ADB"/>
    <w:rsid w:val="003F1BA2"/>
    <w:rsid w:val="003F7885"/>
    <w:rsid w:val="00403776"/>
    <w:rsid w:val="00403FA6"/>
    <w:rsid w:val="00411AD0"/>
    <w:rsid w:val="0041202A"/>
    <w:rsid w:val="00423E47"/>
    <w:rsid w:val="004241BF"/>
    <w:rsid w:val="00424498"/>
    <w:rsid w:val="004565B2"/>
    <w:rsid w:val="0046506E"/>
    <w:rsid w:val="0048606D"/>
    <w:rsid w:val="004A0016"/>
    <w:rsid w:val="004B32DF"/>
    <w:rsid w:val="004B3D7E"/>
    <w:rsid w:val="004C1232"/>
    <w:rsid w:val="004D60FF"/>
    <w:rsid w:val="004E0DA1"/>
    <w:rsid w:val="004E735A"/>
    <w:rsid w:val="004F237A"/>
    <w:rsid w:val="004F39AA"/>
    <w:rsid w:val="004F7F5E"/>
    <w:rsid w:val="005061CC"/>
    <w:rsid w:val="00507C9D"/>
    <w:rsid w:val="005321E5"/>
    <w:rsid w:val="00541FB5"/>
    <w:rsid w:val="00542458"/>
    <w:rsid w:val="00542690"/>
    <w:rsid w:val="005519F1"/>
    <w:rsid w:val="00552BEB"/>
    <w:rsid w:val="00555187"/>
    <w:rsid w:val="00565BB6"/>
    <w:rsid w:val="00574D4E"/>
    <w:rsid w:val="00583FB6"/>
    <w:rsid w:val="00592D2F"/>
    <w:rsid w:val="005A4A51"/>
    <w:rsid w:val="005B48DE"/>
    <w:rsid w:val="005B4AD2"/>
    <w:rsid w:val="005C7A5E"/>
    <w:rsid w:val="005E380E"/>
    <w:rsid w:val="005E439F"/>
    <w:rsid w:val="005E7681"/>
    <w:rsid w:val="005F1F9D"/>
    <w:rsid w:val="005F4A28"/>
    <w:rsid w:val="005F6A0B"/>
    <w:rsid w:val="006365AF"/>
    <w:rsid w:val="006379C2"/>
    <w:rsid w:val="00642563"/>
    <w:rsid w:val="006575D3"/>
    <w:rsid w:val="00676F45"/>
    <w:rsid w:val="00677116"/>
    <w:rsid w:val="0067747F"/>
    <w:rsid w:val="0068236B"/>
    <w:rsid w:val="00687DB3"/>
    <w:rsid w:val="00691DCC"/>
    <w:rsid w:val="00691E32"/>
    <w:rsid w:val="0069753C"/>
    <w:rsid w:val="006A2638"/>
    <w:rsid w:val="006A3894"/>
    <w:rsid w:val="006A38FE"/>
    <w:rsid w:val="006A4FB8"/>
    <w:rsid w:val="006A5BF2"/>
    <w:rsid w:val="006C0184"/>
    <w:rsid w:val="006C14BC"/>
    <w:rsid w:val="006D246E"/>
    <w:rsid w:val="00707C5D"/>
    <w:rsid w:val="00716265"/>
    <w:rsid w:val="0071650F"/>
    <w:rsid w:val="00717596"/>
    <w:rsid w:val="0072156A"/>
    <w:rsid w:val="0072709F"/>
    <w:rsid w:val="007359BB"/>
    <w:rsid w:val="00735B54"/>
    <w:rsid w:val="007445D1"/>
    <w:rsid w:val="00747C04"/>
    <w:rsid w:val="007548C8"/>
    <w:rsid w:val="00763C84"/>
    <w:rsid w:val="00763FA8"/>
    <w:rsid w:val="00764093"/>
    <w:rsid w:val="007712DF"/>
    <w:rsid w:val="00780C4A"/>
    <w:rsid w:val="00783810"/>
    <w:rsid w:val="00792D6D"/>
    <w:rsid w:val="007A66D4"/>
    <w:rsid w:val="007A77C0"/>
    <w:rsid w:val="007B1AAF"/>
    <w:rsid w:val="007B5C17"/>
    <w:rsid w:val="007C1A73"/>
    <w:rsid w:val="007C5EFF"/>
    <w:rsid w:val="007D200E"/>
    <w:rsid w:val="007D22C1"/>
    <w:rsid w:val="007E0D0F"/>
    <w:rsid w:val="007F51B6"/>
    <w:rsid w:val="007F7065"/>
    <w:rsid w:val="00802EEF"/>
    <w:rsid w:val="00802F28"/>
    <w:rsid w:val="00804B86"/>
    <w:rsid w:val="00821A37"/>
    <w:rsid w:val="00821D33"/>
    <w:rsid w:val="008325B9"/>
    <w:rsid w:val="00844BFD"/>
    <w:rsid w:val="008633D7"/>
    <w:rsid w:val="00864245"/>
    <w:rsid w:val="008651DE"/>
    <w:rsid w:val="0089259A"/>
    <w:rsid w:val="00894580"/>
    <w:rsid w:val="008A5757"/>
    <w:rsid w:val="008C533E"/>
    <w:rsid w:val="008D2F42"/>
    <w:rsid w:val="00915758"/>
    <w:rsid w:val="00921AA6"/>
    <w:rsid w:val="00924749"/>
    <w:rsid w:val="009264F7"/>
    <w:rsid w:val="00931995"/>
    <w:rsid w:val="0094435C"/>
    <w:rsid w:val="00954915"/>
    <w:rsid w:val="00957071"/>
    <w:rsid w:val="00975562"/>
    <w:rsid w:val="00990507"/>
    <w:rsid w:val="00992E87"/>
    <w:rsid w:val="00997DDE"/>
    <w:rsid w:val="009B5836"/>
    <w:rsid w:val="009D14D3"/>
    <w:rsid w:val="009D6307"/>
    <w:rsid w:val="009E4958"/>
    <w:rsid w:val="009E5678"/>
    <w:rsid w:val="009F54FB"/>
    <w:rsid w:val="00A2009B"/>
    <w:rsid w:val="00A27B05"/>
    <w:rsid w:val="00A30085"/>
    <w:rsid w:val="00A321BD"/>
    <w:rsid w:val="00A35546"/>
    <w:rsid w:val="00A40D8B"/>
    <w:rsid w:val="00A42416"/>
    <w:rsid w:val="00A509B4"/>
    <w:rsid w:val="00A625C5"/>
    <w:rsid w:val="00A6561D"/>
    <w:rsid w:val="00A66D70"/>
    <w:rsid w:val="00A70331"/>
    <w:rsid w:val="00A723BC"/>
    <w:rsid w:val="00A84B50"/>
    <w:rsid w:val="00A87D20"/>
    <w:rsid w:val="00AB0905"/>
    <w:rsid w:val="00AB2516"/>
    <w:rsid w:val="00AB5C27"/>
    <w:rsid w:val="00AB760A"/>
    <w:rsid w:val="00AC4DAC"/>
    <w:rsid w:val="00AE13E1"/>
    <w:rsid w:val="00AF4FD3"/>
    <w:rsid w:val="00B004E8"/>
    <w:rsid w:val="00B04717"/>
    <w:rsid w:val="00B12C71"/>
    <w:rsid w:val="00B4188C"/>
    <w:rsid w:val="00B51C83"/>
    <w:rsid w:val="00B62CC8"/>
    <w:rsid w:val="00B64071"/>
    <w:rsid w:val="00B72914"/>
    <w:rsid w:val="00B76A51"/>
    <w:rsid w:val="00B871C5"/>
    <w:rsid w:val="00B87410"/>
    <w:rsid w:val="00B90DAE"/>
    <w:rsid w:val="00B93B5F"/>
    <w:rsid w:val="00BA2991"/>
    <w:rsid w:val="00BA3F2B"/>
    <w:rsid w:val="00BA4A50"/>
    <w:rsid w:val="00BC437F"/>
    <w:rsid w:val="00BC561C"/>
    <w:rsid w:val="00BD295C"/>
    <w:rsid w:val="00BD2ADA"/>
    <w:rsid w:val="00BD345E"/>
    <w:rsid w:val="00BD77F0"/>
    <w:rsid w:val="00BE4ABE"/>
    <w:rsid w:val="00BF03FB"/>
    <w:rsid w:val="00C011C4"/>
    <w:rsid w:val="00C07D5B"/>
    <w:rsid w:val="00C14D5C"/>
    <w:rsid w:val="00C165BB"/>
    <w:rsid w:val="00C16E1F"/>
    <w:rsid w:val="00C24A62"/>
    <w:rsid w:val="00C25989"/>
    <w:rsid w:val="00C3074F"/>
    <w:rsid w:val="00C340B7"/>
    <w:rsid w:val="00C373DF"/>
    <w:rsid w:val="00C42BA3"/>
    <w:rsid w:val="00C66DE6"/>
    <w:rsid w:val="00C67F36"/>
    <w:rsid w:val="00C82D65"/>
    <w:rsid w:val="00C92118"/>
    <w:rsid w:val="00C95A3B"/>
    <w:rsid w:val="00CA7D89"/>
    <w:rsid w:val="00CB0366"/>
    <w:rsid w:val="00CB3FB1"/>
    <w:rsid w:val="00CB60F4"/>
    <w:rsid w:val="00CC2A07"/>
    <w:rsid w:val="00CF1CF5"/>
    <w:rsid w:val="00D15C1C"/>
    <w:rsid w:val="00D25FA8"/>
    <w:rsid w:val="00D31B7A"/>
    <w:rsid w:val="00D31FF7"/>
    <w:rsid w:val="00D55A21"/>
    <w:rsid w:val="00D71729"/>
    <w:rsid w:val="00D7202E"/>
    <w:rsid w:val="00D72C2E"/>
    <w:rsid w:val="00D81E67"/>
    <w:rsid w:val="00D93321"/>
    <w:rsid w:val="00D96A49"/>
    <w:rsid w:val="00DA05C1"/>
    <w:rsid w:val="00DA2FC3"/>
    <w:rsid w:val="00DA5C04"/>
    <w:rsid w:val="00DB2824"/>
    <w:rsid w:val="00DB47D0"/>
    <w:rsid w:val="00DB7B31"/>
    <w:rsid w:val="00DC00A5"/>
    <w:rsid w:val="00DE219E"/>
    <w:rsid w:val="00DE2E89"/>
    <w:rsid w:val="00E02D61"/>
    <w:rsid w:val="00E1254B"/>
    <w:rsid w:val="00E219DE"/>
    <w:rsid w:val="00E25C16"/>
    <w:rsid w:val="00E25CF9"/>
    <w:rsid w:val="00E269CC"/>
    <w:rsid w:val="00E26B30"/>
    <w:rsid w:val="00E45D7D"/>
    <w:rsid w:val="00E627A2"/>
    <w:rsid w:val="00E62AAE"/>
    <w:rsid w:val="00E63856"/>
    <w:rsid w:val="00E67C45"/>
    <w:rsid w:val="00E74A08"/>
    <w:rsid w:val="00E763AA"/>
    <w:rsid w:val="00E935C9"/>
    <w:rsid w:val="00EB4DB5"/>
    <w:rsid w:val="00EC0F0C"/>
    <w:rsid w:val="00EC5168"/>
    <w:rsid w:val="00ED0F16"/>
    <w:rsid w:val="00ED2769"/>
    <w:rsid w:val="00ED450E"/>
    <w:rsid w:val="00ED490E"/>
    <w:rsid w:val="00ED4F83"/>
    <w:rsid w:val="00ED5B6C"/>
    <w:rsid w:val="00EE47D1"/>
    <w:rsid w:val="00EF0E11"/>
    <w:rsid w:val="00EF3850"/>
    <w:rsid w:val="00F149C6"/>
    <w:rsid w:val="00F15AE7"/>
    <w:rsid w:val="00F15D95"/>
    <w:rsid w:val="00F304E8"/>
    <w:rsid w:val="00F33117"/>
    <w:rsid w:val="00F35394"/>
    <w:rsid w:val="00F552A1"/>
    <w:rsid w:val="00F84D18"/>
    <w:rsid w:val="00FA1F8C"/>
    <w:rsid w:val="00FA6EC5"/>
    <w:rsid w:val="00FA794C"/>
    <w:rsid w:val="00FB5AAA"/>
    <w:rsid w:val="00FB6E74"/>
    <w:rsid w:val="00FC077E"/>
    <w:rsid w:val="00FE7C1C"/>
    <w:rsid w:val="00FF0F60"/>
    <w:rsid w:val="00FF5218"/>
    <w:rsid w:val="00FF7AA5"/>
    <w:rsid w:val="16E54BD7"/>
    <w:rsid w:val="39F6797A"/>
    <w:rsid w:val="4E7A2736"/>
    <w:rsid w:val="5CF5C105"/>
    <w:rsid w:val="5FFF1D01"/>
    <w:rsid w:val="61FF5399"/>
    <w:rsid w:val="6F6EBC3D"/>
    <w:rsid w:val="6FFFCF05"/>
    <w:rsid w:val="72DD9572"/>
    <w:rsid w:val="73DFFDC0"/>
    <w:rsid w:val="75DE156F"/>
    <w:rsid w:val="7A8D0532"/>
    <w:rsid w:val="7BFF990C"/>
    <w:rsid w:val="7D5DD190"/>
    <w:rsid w:val="7DFD028F"/>
    <w:rsid w:val="7EDE01B6"/>
    <w:rsid w:val="7FB3096B"/>
    <w:rsid w:val="7FBD4947"/>
    <w:rsid w:val="7FB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4C4C"/>
  <w15:docId w15:val="{76E51413-D8B7-4C0F-92CA-C71D4999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eastAsia="Calibri" w:hAnsi="Calibri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21">
    <w:name w:val="Body Text 2"/>
    <w:basedOn w:val="a"/>
    <w:link w:val="22"/>
    <w:uiPriority w:val="99"/>
    <w:semiHidden/>
    <w:unhideWhenUsed/>
    <w:qFormat/>
    <w:pPr>
      <w:spacing w:after="120" w:line="480" w:lineRule="auto"/>
    </w:pPr>
  </w:style>
  <w:style w:type="character" w:styleId="a7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819"/>
        <w:tab w:val="right" w:pos="9639"/>
      </w:tabs>
    </w:pPr>
  </w:style>
  <w:style w:type="paragraph" w:styleId="af0">
    <w:name w:val="header"/>
    <w:basedOn w:val="a"/>
    <w:link w:val="af1"/>
    <w:uiPriority w:val="99"/>
    <w:unhideWhenUsed/>
    <w:qFormat/>
    <w:pPr>
      <w:tabs>
        <w:tab w:val="center" w:pos="4819"/>
        <w:tab w:val="right" w:pos="9639"/>
      </w:tabs>
    </w:pPr>
  </w:style>
  <w:style w:type="character" w:styleId="af2">
    <w:name w:val="Hyperlink"/>
    <w:uiPriority w:val="99"/>
    <w:unhideWhenUsed/>
    <w:qFormat/>
    <w:rPr>
      <w:color w:val="0000FF"/>
      <w:u w:val="single"/>
    </w:rPr>
  </w:style>
  <w:style w:type="table" w:styleId="af3">
    <w:name w:val="Table Grid"/>
    <w:basedOn w:val="a1"/>
    <w:uiPriority w:val="39"/>
    <w:qFormat/>
    <w:rPr>
      <w:rFonts w:ascii="Calibri" w:hAnsi="Calibri" w:cs="Arial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f4">
    <w:name w:val="Title"/>
    <w:basedOn w:val="a"/>
    <w:link w:val="af5"/>
    <w:qFormat/>
    <w:pPr>
      <w:jc w:val="center"/>
    </w:pPr>
    <w:rPr>
      <w:rFonts w:ascii="Arial" w:eastAsia="Times New Roman" w:hAnsi="Arial" w:cs="Times New Roman"/>
      <w:sz w:val="36"/>
      <w:lang w:val="ru-RU" w:eastAsia="ru-RU"/>
    </w:rPr>
  </w:style>
  <w:style w:type="paragraph" w:styleId="af6">
    <w:name w:val="List Paragraph"/>
    <w:basedOn w:val="a"/>
    <w:uiPriority w:val="34"/>
    <w:qFormat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rvts0">
    <w:name w:val="rvts0"/>
    <w:qFormat/>
  </w:style>
  <w:style w:type="character" w:customStyle="1" w:styleId="af7">
    <w:name w:val="Основний текст_"/>
    <w:link w:val="af8"/>
    <w:qFormat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f8">
    <w:name w:val="Основний текст"/>
    <w:basedOn w:val="a"/>
    <w:link w:val="af7"/>
    <w:qFormat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qFormat/>
    <w:rPr>
      <w:rFonts w:ascii="Times New Roman" w:eastAsia="Times New Roman" w:hAnsi="Times New Roman"/>
      <w:sz w:val="24"/>
      <w:szCs w:val="24"/>
      <w:lang w:val="en-US" w:bidi="en-US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hAnsi="Calibri" w:cs="Arial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character" w:customStyle="1" w:styleId="af5">
    <w:name w:val="Заголовок Знак"/>
    <w:basedOn w:val="a0"/>
    <w:link w:val="af4"/>
    <w:qFormat/>
    <w:rPr>
      <w:rFonts w:eastAsia="Times New Roman"/>
      <w:sz w:val="36"/>
      <w:szCs w:val="20"/>
      <w:lang w:val="ru-RU" w:eastAsia="ru-RU"/>
    </w:rPr>
  </w:style>
  <w:style w:type="character" w:customStyle="1" w:styleId="23">
    <w:name w:val="Основний текст (2)_"/>
    <w:link w:val="24"/>
    <w:qFormat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ий текст (2)"/>
    <w:basedOn w:val="a"/>
    <w:link w:val="23"/>
    <w:qFormat/>
    <w:pPr>
      <w:shd w:val="clear" w:color="auto" w:fill="FFFFFF"/>
      <w:spacing w:after="354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qFormat/>
    <w:rPr>
      <w:rFonts w:ascii="Calibri" w:hAnsi="Calibri" w:cs="Arial"/>
      <w:sz w:val="20"/>
      <w:szCs w:val="20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qFormat/>
    <w:rPr>
      <w:rFonts w:ascii="Calibri" w:hAnsi="Calibri" w:cs="Arial"/>
      <w:sz w:val="20"/>
      <w:szCs w:val="20"/>
      <w:lang w:eastAsia="uk-U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  <w:lang w:eastAsia="uk-UA"/>
    </w:rPr>
  </w:style>
  <w:style w:type="paragraph" w:customStyle="1" w:styleId="11">
    <w:name w:val="Абзац списка1"/>
    <w:basedOn w:val="a"/>
    <w:uiPriority w:val="99"/>
    <w:qFormat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ascii="Calibri" w:hAnsi="Calibri" w:cs="Arial"/>
      <w:sz w:val="20"/>
      <w:szCs w:val="20"/>
      <w:lang w:eastAsia="uk-UA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ascii="Calibri" w:hAnsi="Calibri" w:cs="Arial"/>
      <w:b/>
      <w:bCs/>
      <w:sz w:val="20"/>
      <w:szCs w:val="20"/>
      <w:lang w:eastAsia="uk-UA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zklad.hneu.edu.ua/schedule/schedule?employee=4056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ozklad.hneu.edu.ua/schedule/schedule?employee=4056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fgrb.hneu.edu.u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3305</Characters>
  <Application>Microsoft Office Word</Application>
  <DocSecurity>0</DocSecurity>
  <Lines>27</Lines>
  <Paragraphs>7</Paragraphs>
  <ScaleCrop>false</ScaleCrop>
  <Company>Харьковский национальный экономический университет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Ksusha</cp:lastModifiedBy>
  <cp:revision>3</cp:revision>
  <cp:lastPrinted>2020-09-23T00:25:00Z</cp:lastPrinted>
  <dcterms:created xsi:type="dcterms:W3CDTF">2023-04-14T18:43:00Z</dcterms:created>
  <dcterms:modified xsi:type="dcterms:W3CDTF">2023-04-14T18:43:00Z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1033-5.0.0.7908</vt:lpwstr>
  </property>
</Properties>
</file>