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B2B4" w14:textId="77777777" w:rsidR="006A2638" w:rsidRPr="00EE47D1" w:rsidRDefault="006A2638" w:rsidP="0055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7D1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EE47D1">
        <w:rPr>
          <w:rFonts w:ascii="Times New Roman" w:hAnsi="Times New Roman" w:cs="Times New Roman"/>
          <w:b/>
          <w:sz w:val="28"/>
          <w:szCs w:val="28"/>
        </w:rPr>
        <w:t xml:space="preserve"> навчальної дисципліни </w:t>
      </w:r>
      <w:r w:rsidRPr="00EE47D1">
        <w:rPr>
          <w:rFonts w:ascii="Times New Roman" w:hAnsi="Times New Roman" w:cs="Times New Roman"/>
          <w:b/>
          <w:sz w:val="28"/>
          <w:szCs w:val="28"/>
        </w:rPr>
        <w:br/>
      </w:r>
      <w:r w:rsidR="00C82D65" w:rsidRPr="00EE47D1">
        <w:rPr>
          <w:rFonts w:ascii="Times New Roman" w:hAnsi="Times New Roman" w:cs="Times New Roman"/>
          <w:b/>
          <w:sz w:val="28"/>
          <w:szCs w:val="28"/>
        </w:rPr>
        <w:t>«</w:t>
      </w:r>
      <w:r w:rsidR="006809E8">
        <w:rPr>
          <w:rFonts w:ascii="Times New Roman" w:hAnsi="Times New Roman" w:cs="Times New Roman"/>
          <w:i/>
          <w:sz w:val="28"/>
          <w:szCs w:val="28"/>
        </w:rPr>
        <w:t>Бухгалтерський облік</w:t>
      </w:r>
      <w:r w:rsidR="0070162F">
        <w:rPr>
          <w:rFonts w:ascii="Times New Roman" w:hAnsi="Times New Roman" w:cs="Times New Roman"/>
          <w:i/>
          <w:sz w:val="28"/>
          <w:szCs w:val="28"/>
        </w:rPr>
        <w:t xml:space="preserve"> у готельно-ресторанному бізнесі</w:t>
      </w:r>
      <w:r w:rsidR="00C82D65" w:rsidRPr="00EE47D1">
        <w:rPr>
          <w:rFonts w:ascii="Times New Roman" w:hAnsi="Times New Roman" w:cs="Times New Roman"/>
          <w:b/>
          <w:sz w:val="28"/>
          <w:szCs w:val="28"/>
        </w:rPr>
        <w:t>»</w:t>
      </w:r>
    </w:p>
    <w:p w14:paraId="1C808493" w14:textId="77777777" w:rsidR="004E735A" w:rsidRPr="00552BEB" w:rsidRDefault="004E735A" w:rsidP="00552B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84"/>
        <w:gridCol w:w="5638"/>
      </w:tblGrid>
      <w:tr w:rsidR="00F15AE7" w:rsidRPr="00552BEB" w14:paraId="055D79A1" w14:textId="77777777" w:rsidTr="00F37C1C">
        <w:tc>
          <w:tcPr>
            <w:tcW w:w="3459" w:type="dxa"/>
          </w:tcPr>
          <w:p w14:paraId="096AC56F" w14:textId="77777777" w:rsidR="00F15AE7" w:rsidRPr="00552BEB" w:rsidRDefault="00F15AE7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322" w:type="dxa"/>
            <w:gridSpan w:val="2"/>
          </w:tcPr>
          <w:p w14:paraId="6024F87B" w14:textId="77777777" w:rsidR="00F15AE7" w:rsidRPr="005239DE" w:rsidRDefault="0070162F" w:rsidP="009E47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 Готельно-ресторанна справа</w:t>
            </w:r>
          </w:p>
        </w:tc>
      </w:tr>
      <w:tr w:rsidR="00F15AE7" w:rsidRPr="00552BEB" w14:paraId="0BB7C226" w14:textId="77777777" w:rsidTr="00F37C1C">
        <w:tc>
          <w:tcPr>
            <w:tcW w:w="3459" w:type="dxa"/>
          </w:tcPr>
          <w:p w14:paraId="6E0FBB06" w14:textId="77777777" w:rsidR="00F15AE7" w:rsidRPr="00552BEB" w:rsidRDefault="00F15AE7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322" w:type="dxa"/>
            <w:gridSpan w:val="2"/>
          </w:tcPr>
          <w:p w14:paraId="6C86D574" w14:textId="77777777" w:rsidR="00F15AE7" w:rsidRPr="005239DE" w:rsidRDefault="0070162F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Готельно-ресторанний бізнес</w:t>
            </w:r>
          </w:p>
        </w:tc>
      </w:tr>
      <w:tr w:rsidR="00F15AE7" w:rsidRPr="00552BEB" w14:paraId="7C6A32F6" w14:textId="77777777" w:rsidTr="00F37C1C">
        <w:tc>
          <w:tcPr>
            <w:tcW w:w="3459" w:type="dxa"/>
          </w:tcPr>
          <w:p w14:paraId="239FDAC9" w14:textId="77777777" w:rsidR="00F15AE7" w:rsidRPr="00552BEB" w:rsidRDefault="00F15AE7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322" w:type="dxa"/>
            <w:gridSpan w:val="2"/>
          </w:tcPr>
          <w:p w14:paraId="46992696" w14:textId="77777777" w:rsidR="00F15AE7" w:rsidRPr="00552BEB" w:rsidRDefault="0057096F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Перший (бакалаврський)рівень вищої освіти</w:t>
            </w:r>
          </w:p>
        </w:tc>
      </w:tr>
      <w:tr w:rsidR="00F15AE7" w:rsidRPr="00552BEB" w14:paraId="534EDC46" w14:textId="77777777" w:rsidTr="00F37C1C">
        <w:tc>
          <w:tcPr>
            <w:tcW w:w="3459" w:type="dxa"/>
          </w:tcPr>
          <w:p w14:paraId="11320BD8" w14:textId="77777777" w:rsidR="00F15AE7" w:rsidRPr="00552BEB" w:rsidRDefault="00F15AE7" w:rsidP="0083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322" w:type="dxa"/>
            <w:gridSpan w:val="2"/>
          </w:tcPr>
          <w:p w14:paraId="47FD1657" w14:textId="77777777" w:rsidR="00F15AE7" w:rsidRPr="00552BEB" w:rsidRDefault="00EB135E" w:rsidP="00EB13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Обов'язкова</w:t>
            </w:r>
          </w:p>
        </w:tc>
      </w:tr>
      <w:tr w:rsidR="00864245" w:rsidRPr="00552BEB" w14:paraId="5C3D14D6" w14:textId="77777777" w:rsidTr="00F37C1C">
        <w:tc>
          <w:tcPr>
            <w:tcW w:w="3459" w:type="dxa"/>
          </w:tcPr>
          <w:p w14:paraId="13654D03" w14:textId="77777777" w:rsidR="00864245" w:rsidRPr="00552BEB" w:rsidRDefault="004B3D7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322" w:type="dxa"/>
            <w:gridSpan w:val="2"/>
          </w:tcPr>
          <w:p w14:paraId="30482EED" w14:textId="77777777" w:rsidR="00864245" w:rsidRPr="00552BEB" w:rsidRDefault="00A22BED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</w:t>
            </w:r>
          </w:p>
        </w:tc>
      </w:tr>
      <w:tr w:rsidR="003746D6" w:rsidRPr="00552BEB" w14:paraId="3155E1B9" w14:textId="77777777" w:rsidTr="00F37C1C">
        <w:tc>
          <w:tcPr>
            <w:tcW w:w="3459" w:type="dxa"/>
          </w:tcPr>
          <w:p w14:paraId="2E552E4F" w14:textId="77777777" w:rsidR="003746D6" w:rsidRPr="001D341B" w:rsidRDefault="003746D6" w:rsidP="008325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 / семестр</w:t>
            </w:r>
          </w:p>
        </w:tc>
        <w:tc>
          <w:tcPr>
            <w:tcW w:w="6322" w:type="dxa"/>
            <w:gridSpan w:val="2"/>
          </w:tcPr>
          <w:p w14:paraId="14DE5B01" w14:textId="77777777" w:rsidR="003746D6" w:rsidRPr="001D341B" w:rsidRDefault="0070162F" w:rsidP="0070162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F37C1C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7096F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курс, </w:t>
            </w: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="00A22BED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746D6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семестр</w:t>
            </w:r>
          </w:p>
        </w:tc>
      </w:tr>
      <w:tr w:rsidR="003746D6" w:rsidRPr="00552BEB" w14:paraId="2EA5FC8A" w14:textId="77777777" w:rsidTr="00F37C1C">
        <w:tc>
          <w:tcPr>
            <w:tcW w:w="3459" w:type="dxa"/>
          </w:tcPr>
          <w:p w14:paraId="46C13E10" w14:textId="77777777" w:rsidR="003746D6" w:rsidRPr="001D341B" w:rsidRDefault="003746D6" w:rsidP="008325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Кількість кредитів ЄКТС</w:t>
            </w:r>
          </w:p>
        </w:tc>
        <w:tc>
          <w:tcPr>
            <w:tcW w:w="6322" w:type="dxa"/>
            <w:gridSpan w:val="2"/>
          </w:tcPr>
          <w:p w14:paraId="7E76CD11" w14:textId="2B7914F6" w:rsidR="003746D6" w:rsidRPr="001D341B" w:rsidRDefault="00C300AB" w:rsidP="008325B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  <w:tr w:rsidR="003746D6" w:rsidRPr="00552BEB" w14:paraId="57AB9075" w14:textId="77777777" w:rsidTr="00F37C1C">
        <w:tc>
          <w:tcPr>
            <w:tcW w:w="3459" w:type="dxa"/>
            <w:vMerge w:val="restart"/>
          </w:tcPr>
          <w:p w14:paraId="30D5FB3F" w14:textId="77777777" w:rsidR="003746D6" w:rsidRPr="001D341B" w:rsidRDefault="003746D6" w:rsidP="008325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322" w:type="dxa"/>
            <w:gridSpan w:val="2"/>
          </w:tcPr>
          <w:p w14:paraId="1C1473CF" w14:textId="77777777" w:rsidR="003746D6" w:rsidRPr="001D341B" w:rsidRDefault="005239DE" w:rsidP="0070162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Лекції – </w:t>
            </w:r>
            <w:r w:rsidR="0070162F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3746D6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  <w:r w:rsidR="0069753C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746D6" w:rsidRPr="00552BEB" w14:paraId="42A30F79" w14:textId="77777777" w:rsidTr="00F37C1C">
        <w:tc>
          <w:tcPr>
            <w:tcW w:w="3459" w:type="dxa"/>
            <w:vMerge/>
          </w:tcPr>
          <w:p w14:paraId="6BD1C48C" w14:textId="77777777" w:rsidR="003746D6" w:rsidRPr="001D341B" w:rsidRDefault="003746D6" w:rsidP="00832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14:paraId="696E2C36" w14:textId="77777777" w:rsidR="003746D6" w:rsidRPr="001D341B" w:rsidRDefault="00784484" w:rsidP="0070162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Практичні</w:t>
            </w:r>
            <w:r w:rsidR="009E4723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заняття</w:t>
            </w:r>
            <w:r w:rsidR="003746D6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="0070162F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</w:t>
            </w:r>
            <w:r w:rsidR="003746D6"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9E4723" w:rsidRPr="00552BEB" w14:paraId="79A482F0" w14:textId="77777777" w:rsidTr="00F37C1C">
        <w:tc>
          <w:tcPr>
            <w:tcW w:w="3459" w:type="dxa"/>
            <w:vMerge/>
          </w:tcPr>
          <w:p w14:paraId="04957877" w14:textId="77777777" w:rsidR="009E4723" w:rsidRPr="001D341B" w:rsidRDefault="009E4723" w:rsidP="00832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14:paraId="753B2918" w14:textId="5D932CD7" w:rsidR="009E4723" w:rsidRPr="001D341B" w:rsidRDefault="009E4723" w:rsidP="0070162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Лабораторні роботи – </w:t>
            </w:r>
            <w:r w:rsidR="00C300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18</w:t>
            </w: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F37C1C" w:rsidRPr="00552BEB" w14:paraId="4BD0C272" w14:textId="77777777" w:rsidTr="00F37C1C">
        <w:trPr>
          <w:trHeight w:val="322"/>
        </w:trPr>
        <w:tc>
          <w:tcPr>
            <w:tcW w:w="3459" w:type="dxa"/>
            <w:vMerge/>
          </w:tcPr>
          <w:p w14:paraId="37402FE4" w14:textId="77777777" w:rsidR="00F37C1C" w:rsidRPr="001D341B" w:rsidRDefault="00F37C1C" w:rsidP="008325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14:paraId="347A1DAA" w14:textId="67BB298C" w:rsidR="00F37C1C" w:rsidRPr="001D341B" w:rsidRDefault="00F37C1C" w:rsidP="0070162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Самостійна робота – </w:t>
            </w:r>
            <w:r w:rsidR="001E52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54</w:t>
            </w:r>
            <w:r w:rsidRPr="001D34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5239DE" w:rsidRPr="00552BEB" w14:paraId="7CAABBD2" w14:textId="77777777" w:rsidTr="00F37C1C">
        <w:tc>
          <w:tcPr>
            <w:tcW w:w="3459" w:type="dxa"/>
          </w:tcPr>
          <w:p w14:paraId="22C07864" w14:textId="77777777" w:rsidR="005239DE" w:rsidRPr="00552BEB" w:rsidRDefault="005239D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322" w:type="dxa"/>
            <w:gridSpan w:val="2"/>
          </w:tcPr>
          <w:p w14:paraId="4CD75A29" w14:textId="77777777" w:rsidR="005239DE" w:rsidRPr="00552BEB" w:rsidRDefault="009E4723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Залік</w:t>
            </w:r>
          </w:p>
        </w:tc>
      </w:tr>
      <w:tr w:rsidR="005239DE" w:rsidRPr="00552BEB" w14:paraId="02ADAD07" w14:textId="77777777" w:rsidTr="00F37C1C">
        <w:tc>
          <w:tcPr>
            <w:tcW w:w="3459" w:type="dxa"/>
          </w:tcPr>
          <w:p w14:paraId="3CF45AD4" w14:textId="77777777" w:rsidR="005239DE" w:rsidRPr="00552BEB" w:rsidRDefault="005239D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22" w:type="dxa"/>
            <w:gridSpan w:val="2"/>
          </w:tcPr>
          <w:p w14:paraId="054D5475" w14:textId="77777777" w:rsidR="005239DE" w:rsidRPr="00552BEB" w:rsidRDefault="0057096F" w:rsidP="00A22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обліку і бізнес-консалтингу , </w:t>
            </w:r>
            <w:proofErr w:type="spellStart"/>
            <w:r w:rsidRPr="009E60A7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Pr="009E60A7">
              <w:rPr>
                <w:rFonts w:ascii="Times New Roman" w:hAnsi="Times New Roman" w:cs="Times New Roman"/>
                <w:i/>
                <w:sz w:val="24"/>
                <w:szCs w:val="24"/>
              </w:rPr>
              <w:t>. 229</w:t>
            </w:r>
            <w:r w:rsidRPr="009E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0A7">
              <w:rPr>
                <w:rFonts w:ascii="Times New Roman" w:hAnsi="Times New Roman" w:cs="Times New Roman"/>
                <w:i/>
                <w:sz w:val="24"/>
                <w:szCs w:val="24"/>
              </w:rPr>
              <w:t>головного корпусу, телефон (057) 702-04-05 (</w:t>
            </w:r>
            <w:proofErr w:type="spellStart"/>
            <w:r w:rsidRPr="009E60A7">
              <w:rPr>
                <w:rFonts w:ascii="Times New Roman" w:hAnsi="Times New Roman" w:cs="Times New Roman"/>
                <w:i/>
                <w:sz w:val="24"/>
                <w:szCs w:val="24"/>
              </w:rPr>
              <w:t>внутр</w:t>
            </w:r>
            <w:proofErr w:type="spellEnd"/>
            <w:r w:rsidRPr="009E60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3-37), сайт кафедри: </w:t>
            </w:r>
            <w:hyperlink r:id="rId8" w:tgtFrame="_blank" w:history="1">
              <w:r w:rsidRPr="009E60A7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http://kafacco.hneu.edu.ua</w:t>
              </w:r>
            </w:hyperlink>
          </w:p>
        </w:tc>
      </w:tr>
      <w:tr w:rsidR="005239DE" w:rsidRPr="00552BEB" w14:paraId="5F03E734" w14:textId="77777777" w:rsidTr="00F37C1C">
        <w:tc>
          <w:tcPr>
            <w:tcW w:w="3459" w:type="dxa"/>
          </w:tcPr>
          <w:p w14:paraId="5BD39293" w14:textId="77777777" w:rsidR="005239DE" w:rsidRPr="00552BEB" w:rsidRDefault="005239D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322" w:type="dxa"/>
            <w:gridSpan w:val="2"/>
          </w:tcPr>
          <w:p w14:paraId="5EAAF19C" w14:textId="77777777" w:rsidR="005239DE" w:rsidRPr="005239DE" w:rsidRDefault="005239DE" w:rsidP="00E25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Безкоровайна Лідія Василівна, </w:t>
            </w:r>
            <w:proofErr w:type="spellStart"/>
            <w:r w:rsidRPr="005239DE">
              <w:rPr>
                <w:rFonts w:ascii="Times New Roman" w:hAnsi="Times New Roman" w:cs="Times New Roman"/>
                <w:i/>
                <w:sz w:val="24"/>
                <w:szCs w:val="24"/>
              </w:rPr>
              <w:t>к.е.н</w:t>
            </w:r>
            <w:proofErr w:type="spellEnd"/>
            <w:r w:rsidRPr="005239DE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</w:t>
            </w:r>
          </w:p>
        </w:tc>
      </w:tr>
      <w:tr w:rsidR="005239DE" w:rsidRPr="00552BEB" w14:paraId="2553C2BC" w14:textId="77777777" w:rsidTr="00F37C1C">
        <w:tc>
          <w:tcPr>
            <w:tcW w:w="3459" w:type="dxa"/>
          </w:tcPr>
          <w:p w14:paraId="33C9A78F" w14:textId="77777777" w:rsidR="005239DE" w:rsidRDefault="005239D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5A2DE17B" w14:textId="77777777" w:rsidR="005239DE" w:rsidRPr="00552BEB" w:rsidRDefault="005239D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икладач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22" w:type="dxa"/>
            <w:gridSpan w:val="2"/>
          </w:tcPr>
          <w:p w14:paraId="2D2FFEEE" w14:textId="77777777" w:rsidR="005239DE" w:rsidRPr="005239DE" w:rsidRDefault="005239DE" w:rsidP="00832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239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lidia</w:t>
            </w:r>
            <w:proofErr w:type="spellEnd"/>
            <w:r w:rsidRPr="005239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proofErr w:type="spellStart"/>
            <w:r w:rsidRPr="005239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bezkorovai</w:t>
            </w:r>
            <w:proofErr w:type="spellEnd"/>
            <w:r w:rsidRPr="005239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proofErr w:type="spellStart"/>
            <w:r w:rsidRPr="005239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ukr</w:t>
            </w:r>
            <w:proofErr w:type="spellEnd"/>
            <w:r w:rsidRPr="005239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5239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net</w:t>
            </w:r>
          </w:p>
        </w:tc>
      </w:tr>
      <w:tr w:rsidR="005239DE" w:rsidRPr="00552BEB" w14:paraId="717F449B" w14:textId="77777777" w:rsidTr="00F37C1C">
        <w:tc>
          <w:tcPr>
            <w:tcW w:w="3459" w:type="dxa"/>
          </w:tcPr>
          <w:p w14:paraId="19626AB6" w14:textId="77777777" w:rsidR="005239DE" w:rsidRPr="00552BEB" w:rsidRDefault="005239DE" w:rsidP="008325B9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322" w:type="dxa"/>
            <w:gridSpan w:val="2"/>
          </w:tcPr>
          <w:p w14:paraId="6FA4755F" w14:textId="77777777" w:rsidR="0057096F" w:rsidRDefault="0057096F" w:rsidP="0057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14:paraId="1337B2A1" w14:textId="77777777" w:rsidR="009E4723" w:rsidRDefault="009E4723" w:rsidP="0057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10" w:history="1">
              <w:r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14:paraId="5ACC7A5E" w14:textId="77777777" w:rsidR="005239DE" w:rsidRPr="00552BEB" w:rsidRDefault="009E4723" w:rsidP="005709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</w:t>
            </w:r>
            <w:r w:rsidR="00570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hyperlink r:id="rId11" w:history="1">
              <w:r w:rsidR="0057096F">
                <w:rPr>
                  <w:rStyle w:val="a9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5239DE" w:rsidRPr="006809E8" w14:paraId="2C300483" w14:textId="77777777" w:rsidTr="00F37C1C">
        <w:tc>
          <w:tcPr>
            <w:tcW w:w="3459" w:type="dxa"/>
          </w:tcPr>
          <w:p w14:paraId="3A77F40E" w14:textId="77777777" w:rsidR="005239DE" w:rsidRPr="00552BEB" w:rsidRDefault="005239DE" w:rsidP="00832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322" w:type="dxa"/>
            <w:gridSpan w:val="2"/>
          </w:tcPr>
          <w:p w14:paraId="26DA9FC5" w14:textId="77777777" w:rsidR="005239DE" w:rsidRPr="006809E8" w:rsidRDefault="0057096F" w:rsidP="00F84D18">
            <w:pPr>
              <w:pStyle w:val="a6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215B83">
              <w:rPr>
                <w:i/>
                <w:sz w:val="24"/>
                <w:szCs w:val="24"/>
              </w:rPr>
              <w:t>На кафедрі обліку і бізнес-консалтингу, очні відповідно до графіку консультацій, індивідуальні, чат в ПНС</w:t>
            </w:r>
          </w:p>
        </w:tc>
      </w:tr>
      <w:tr w:rsidR="005239DE" w:rsidRPr="00552BEB" w14:paraId="64DF4E27" w14:textId="77777777" w:rsidTr="005239DE">
        <w:tc>
          <w:tcPr>
            <w:tcW w:w="9781" w:type="dxa"/>
            <w:gridSpan w:val="3"/>
          </w:tcPr>
          <w:p w14:paraId="4929D50E" w14:textId="77777777" w:rsidR="005239DE" w:rsidRPr="00552BEB" w:rsidRDefault="0057096F" w:rsidP="005239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E30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4B4E30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4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формування системи знань із теорії та практики ведення бухгалтерського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міжнародними стандартами </w:t>
            </w:r>
            <w:r w:rsidRPr="005564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підприємствах</w:t>
            </w:r>
          </w:p>
        </w:tc>
      </w:tr>
      <w:tr w:rsidR="005239DE" w:rsidRPr="00552BEB" w14:paraId="127DE79F" w14:textId="77777777" w:rsidTr="005239DE">
        <w:tc>
          <w:tcPr>
            <w:tcW w:w="9781" w:type="dxa"/>
            <w:gridSpan w:val="3"/>
          </w:tcPr>
          <w:p w14:paraId="65C626BA" w14:textId="77777777" w:rsidR="005239DE" w:rsidRDefault="005239DE" w:rsidP="00A8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14:paraId="7DC8915F" w14:textId="77777777" w:rsidR="005239DE" w:rsidRPr="005239DE" w:rsidRDefault="0057096F" w:rsidP="0057096F">
            <w:pPr>
              <w:spacing w:line="216" w:lineRule="auto"/>
              <w:ind w:firstLine="425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D2769">
              <w:rPr>
                <w:rFonts w:ascii="Times New Roman" w:hAnsi="Times New Roman" w:cs="Times New Roman"/>
                <w:iCs/>
                <w:sz w:val="24"/>
                <w:szCs w:val="24"/>
              </w:rPr>
              <w:t>Перелік попередньо прослуханих дисциплін: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Вища математика, Економічна теорія, Т</w:t>
            </w:r>
            <w:r w:rsidRPr="0055645D">
              <w:rPr>
                <w:rFonts w:ascii="Times New Roman" w:hAnsi="Times New Roman" w:cs="Times New Roman"/>
                <w:sz w:val="22"/>
                <w:szCs w:val="22"/>
              </w:rPr>
              <w:t>еорія ймовірнос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тей та математична статистика, Мікроекономіка, Макроекономіка, Інформатика, Е</w:t>
            </w:r>
            <w:r w:rsidRPr="0055645D">
              <w:rPr>
                <w:rFonts w:ascii="Times New Roman" w:hAnsi="Times New Roman" w:cs="Times New Roman"/>
                <w:sz w:val="22"/>
                <w:szCs w:val="22"/>
              </w:rPr>
              <w:t xml:space="preserve">кономіка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підприємства</w:t>
            </w:r>
          </w:p>
        </w:tc>
      </w:tr>
      <w:tr w:rsidR="005239DE" w:rsidRPr="00552BEB" w14:paraId="3CCA7589" w14:textId="77777777" w:rsidTr="005239DE">
        <w:tc>
          <w:tcPr>
            <w:tcW w:w="9781" w:type="dxa"/>
            <w:gridSpan w:val="3"/>
          </w:tcPr>
          <w:p w14:paraId="032B66DA" w14:textId="77777777" w:rsidR="005239DE" w:rsidRPr="00552BEB" w:rsidRDefault="005239DE" w:rsidP="0055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14:paraId="3315737E" w14:textId="77777777" w:rsidR="0057096F" w:rsidRPr="00AC611B" w:rsidRDefault="0057096F" w:rsidP="0057096F">
            <w:pPr>
              <w:pStyle w:val="1"/>
              <w:keepNext w:val="0"/>
              <w:widowControl w:val="0"/>
              <w:tabs>
                <w:tab w:val="left" w:pos="483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B4E30">
              <w:rPr>
                <w:rFonts w:ascii="Times New Roman" w:eastAsia="Calibri" w:hAnsi="Times New Roman"/>
                <w:sz w:val="24"/>
                <w:szCs w:val="24"/>
              </w:rPr>
              <w:t>Змістовий модуль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B4E3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AC611B">
              <w:rPr>
                <w:rFonts w:ascii="Times New Roman" w:hAnsi="Times New Roman"/>
                <w:b w:val="0"/>
                <w:i/>
                <w:sz w:val="24"/>
                <w:szCs w:val="24"/>
              </w:rPr>
              <w:t>Теоретичні основи бухгалтерського обліку. Облік активів підприємства</w:t>
            </w:r>
          </w:p>
          <w:p w14:paraId="58FC6864" w14:textId="77777777" w:rsidR="0057096F" w:rsidRPr="00AC611B" w:rsidRDefault="0057096F" w:rsidP="0057096F">
            <w:pPr>
              <w:pStyle w:val="1"/>
              <w:keepNext w:val="0"/>
              <w:widowControl w:val="0"/>
              <w:tabs>
                <w:tab w:val="left" w:pos="483"/>
              </w:tabs>
              <w:spacing w:before="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611B">
              <w:rPr>
                <w:rFonts w:ascii="Times New Roman" w:eastAsia="Calibri" w:hAnsi="Times New Roman"/>
                <w:sz w:val="24"/>
                <w:szCs w:val="24"/>
              </w:rPr>
              <w:t>Тема 1.</w:t>
            </w:r>
            <w:r w:rsidRPr="00AC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62F">
              <w:rPr>
                <w:rFonts w:ascii="Times New Roman" w:hAnsi="Times New Roman"/>
                <w:sz w:val="24"/>
                <w:szCs w:val="24"/>
              </w:rPr>
              <w:t>Організаційно-правові засади бухгалтерського обліку та оподаткування підприємств готельно-ресторанного господарства</w:t>
            </w:r>
            <w:r w:rsidRPr="00AC61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3D96F9" w14:textId="77777777" w:rsidR="0057096F" w:rsidRPr="00AC611B" w:rsidRDefault="0057096F" w:rsidP="0057096F">
            <w:pPr>
              <w:pStyle w:val="1"/>
              <w:keepNext w:val="0"/>
              <w:widowControl w:val="0"/>
              <w:tabs>
                <w:tab w:val="left" w:pos="483"/>
              </w:tabs>
              <w:spacing w:before="0"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C611B"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AC61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C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62F" w:rsidRPr="00AC611B">
              <w:rPr>
                <w:rFonts w:ascii="Times New Roman" w:hAnsi="Times New Roman"/>
                <w:sz w:val="24"/>
                <w:szCs w:val="24"/>
              </w:rPr>
              <w:t>Бухгалтерський баланс</w:t>
            </w:r>
            <w:r w:rsidR="0070162F">
              <w:rPr>
                <w:rFonts w:ascii="Times New Roman" w:hAnsi="Times New Roman"/>
                <w:sz w:val="24"/>
                <w:szCs w:val="24"/>
              </w:rPr>
              <w:t>.</w:t>
            </w:r>
            <w:r w:rsidR="0070162F" w:rsidRPr="00AC6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11B">
              <w:rPr>
                <w:rFonts w:ascii="Times New Roman" w:hAnsi="Times New Roman"/>
                <w:sz w:val="24"/>
                <w:szCs w:val="24"/>
              </w:rPr>
              <w:t>Рахунки бухгалтерського обліку і подвійний запис</w:t>
            </w:r>
          </w:p>
          <w:p w14:paraId="63D5B5B5" w14:textId="77777777" w:rsidR="0057096F" w:rsidRPr="00AC611B" w:rsidRDefault="0057096F" w:rsidP="005709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C611B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AC611B">
              <w:rPr>
                <w:rFonts w:ascii="Arial" w:hAnsi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C6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Облік грошових коштів і дебіторської заборгованості</w:t>
            </w:r>
          </w:p>
          <w:p w14:paraId="18A8C622" w14:textId="77777777" w:rsidR="0057096F" w:rsidRPr="00AC611B" w:rsidRDefault="0057096F" w:rsidP="0057096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11B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AC611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AC6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Облік </w:t>
            </w:r>
            <w:r w:rsidR="007016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необоротних і оборотних активів</w:t>
            </w:r>
            <w:r w:rsidR="00F5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готелів та ресторанного господарства</w:t>
            </w:r>
          </w:p>
          <w:p w14:paraId="1DC5D6FA" w14:textId="77777777" w:rsidR="0057096F" w:rsidRPr="00AC611B" w:rsidRDefault="0057096F" w:rsidP="0057096F">
            <w:pPr>
              <w:widowControl w:val="0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C611B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AC611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7016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Облік виробництва продукції та товарів на підприємствах ресторанного господарства</w:t>
            </w:r>
          </w:p>
          <w:p w14:paraId="49D4F961" w14:textId="77777777" w:rsidR="0057096F" w:rsidRPr="004B4E30" w:rsidRDefault="0057096F" w:rsidP="005709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</w:t>
            </w:r>
            <w:r w:rsidRPr="008219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611B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eastAsia="en-US"/>
              </w:rPr>
              <w:t>Бухгалтерський облік зобов’язань, капіталу, доходів і витрат підприємства</w:t>
            </w:r>
          </w:p>
          <w:p w14:paraId="0A6FDFCC" w14:textId="77777777" w:rsidR="0057096F" w:rsidRPr="00AC611B" w:rsidRDefault="0057096F" w:rsidP="005709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C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AC6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Облік зобов’язань</w:t>
            </w:r>
            <w:r w:rsidR="00F5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5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готелів та ресторанного господарства</w:t>
            </w:r>
          </w:p>
          <w:p w14:paraId="00E95B9F" w14:textId="77777777" w:rsidR="0057096F" w:rsidRPr="00AC611B" w:rsidRDefault="0057096F" w:rsidP="0057096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11B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AC611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AC6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Облік праці, її оплати</w:t>
            </w:r>
          </w:p>
          <w:p w14:paraId="136C9351" w14:textId="77777777" w:rsidR="0057096F" w:rsidRPr="00AC611B" w:rsidRDefault="0057096F" w:rsidP="0057096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11B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AC611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AC6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Облік власного капіталу</w:t>
            </w:r>
            <w:r w:rsidR="00F5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готелю та ресторанного господарства</w:t>
            </w:r>
          </w:p>
          <w:p w14:paraId="475C58E0" w14:textId="77777777" w:rsidR="005239DE" w:rsidRPr="00552BEB" w:rsidRDefault="0057096F" w:rsidP="00F54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1B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AC611B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Pr="00AC6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Облік доходів</w:t>
            </w:r>
            <w:r w:rsidR="007016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AC61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витрат </w:t>
            </w:r>
            <w:r w:rsidR="007016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 фінансових результатів </w:t>
            </w:r>
            <w:r w:rsidR="00F54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готельно-ресторанного бізнесу</w:t>
            </w:r>
          </w:p>
        </w:tc>
      </w:tr>
      <w:tr w:rsidR="005239DE" w:rsidRPr="00552BEB" w14:paraId="2D38884F" w14:textId="77777777" w:rsidTr="005239DE">
        <w:tc>
          <w:tcPr>
            <w:tcW w:w="9781" w:type="dxa"/>
            <w:gridSpan w:val="3"/>
          </w:tcPr>
          <w:p w14:paraId="3E0BD6FF" w14:textId="77777777" w:rsidR="005239DE" w:rsidRDefault="005239DE" w:rsidP="0084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Матеріально-технічне </w:t>
            </w:r>
            <w:r w:rsidRPr="00411AD0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(програмне)</w:t>
            </w:r>
            <w:r w:rsidRPr="000B72A6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дисципліни:</w:t>
            </w:r>
          </w:p>
          <w:p w14:paraId="6743C063" w14:textId="77777777" w:rsidR="005239DE" w:rsidRPr="000F11C7" w:rsidRDefault="0057096F" w:rsidP="00844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575D3">
              <w:rPr>
                <w:rFonts w:ascii="Times New Roman" w:hAnsi="Times New Roman" w:cs="Times New Roman"/>
                <w:i/>
                <w:sz w:val="24"/>
                <w:szCs w:val="24"/>
              </w:rPr>
              <w:t>ультимедійн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657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</w:t>
            </w:r>
          </w:p>
        </w:tc>
      </w:tr>
      <w:tr w:rsidR="005239DE" w:rsidRPr="000F11C7" w14:paraId="54E4CCED" w14:textId="77777777" w:rsidTr="00F37C1C">
        <w:tc>
          <w:tcPr>
            <w:tcW w:w="4143" w:type="dxa"/>
            <w:gridSpan w:val="2"/>
          </w:tcPr>
          <w:p w14:paraId="6CD1F937" w14:textId="77777777" w:rsidR="005239DE" w:rsidRPr="00552BEB" w:rsidRDefault="005239DE" w:rsidP="004E7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552B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oodle</w:t>
            </w:r>
            <w:proofErr w:type="spellEnd"/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638" w:type="dxa"/>
          </w:tcPr>
          <w:p w14:paraId="4E52ADDD" w14:textId="77777777" w:rsidR="005239DE" w:rsidRPr="000F11C7" w:rsidRDefault="0070162F" w:rsidP="007016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ПНС у розробці</w:t>
            </w:r>
          </w:p>
        </w:tc>
      </w:tr>
    </w:tbl>
    <w:p w14:paraId="68969189" w14:textId="77777777" w:rsidR="00F5444C" w:rsidRDefault="00F5444C"/>
    <w:tbl>
      <w:tblPr>
        <w:tblStyle w:val="a4"/>
        <w:tblW w:w="9781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239DE" w:rsidRPr="00552BEB" w14:paraId="192B6BB9" w14:textId="77777777" w:rsidTr="005239DE">
        <w:tc>
          <w:tcPr>
            <w:tcW w:w="9781" w:type="dxa"/>
          </w:tcPr>
          <w:p w14:paraId="735A351E" w14:textId="77777777" w:rsidR="005239DE" w:rsidRDefault="005239DE" w:rsidP="006F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результатів навчання</w:t>
            </w:r>
          </w:p>
          <w:p w14:paraId="66B4C5DE" w14:textId="77777777" w:rsidR="0057096F" w:rsidRDefault="0057096F" w:rsidP="0057096F">
            <w:pPr>
              <w:pStyle w:val="a3"/>
              <w:ind w:left="0" w:firstLine="851"/>
              <w:jc w:val="both"/>
              <w:rPr>
                <w:iCs/>
                <w:sz w:val="24"/>
                <w:szCs w:val="24"/>
                <w:lang w:val="uk-UA"/>
              </w:rPr>
            </w:pPr>
            <w:r w:rsidRPr="00A70331">
              <w:rPr>
                <w:iCs/>
                <w:sz w:val="24"/>
                <w:szCs w:val="24"/>
                <w:lang w:val="uk-UA"/>
              </w:rPr>
              <w:t xml:space="preserve">Система оцінювання сформованих </w:t>
            </w:r>
            <w:proofErr w:type="spellStart"/>
            <w:r w:rsidRPr="00A70331">
              <w:rPr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70331">
              <w:rPr>
                <w:iCs/>
                <w:sz w:val="24"/>
                <w:szCs w:val="24"/>
                <w:lang w:val="uk-UA"/>
              </w:rPr>
              <w:t xml:space="preserve"> враховує види занять, які</w:t>
            </w:r>
            <w:r>
              <w:rPr>
                <w:iCs/>
                <w:sz w:val="24"/>
                <w:szCs w:val="24"/>
                <w:lang w:val="uk-UA"/>
              </w:rPr>
              <w:t xml:space="preserve"> передбачають лекційні, </w:t>
            </w:r>
            <w:r w:rsidRPr="00A70331">
              <w:rPr>
                <w:iCs/>
                <w:sz w:val="24"/>
                <w:szCs w:val="24"/>
                <w:lang w:val="uk-UA"/>
              </w:rPr>
              <w:t xml:space="preserve">практичні </w:t>
            </w:r>
            <w:r w:rsidR="00F5444C">
              <w:rPr>
                <w:iCs/>
                <w:sz w:val="24"/>
                <w:szCs w:val="24"/>
                <w:lang w:val="uk-UA"/>
              </w:rPr>
              <w:t xml:space="preserve">та лабораторні </w:t>
            </w:r>
            <w:r w:rsidRPr="00A70331">
              <w:rPr>
                <w:iCs/>
                <w:sz w:val="24"/>
                <w:szCs w:val="24"/>
                <w:lang w:val="uk-UA"/>
              </w:rPr>
              <w:t xml:space="preserve">заняття, а також виконання самостійної роботи. Оцінювання сформованих </w:t>
            </w:r>
            <w:proofErr w:type="spellStart"/>
            <w:r w:rsidRPr="00A70331">
              <w:rPr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70331">
              <w:rPr>
                <w:iCs/>
                <w:sz w:val="24"/>
                <w:szCs w:val="24"/>
                <w:lang w:val="uk-UA"/>
              </w:rPr>
              <w:t xml:space="preserve"> у студентів здійснюється за накопичувальною 100-бальною системою. Поточний контроль, що здійснюється протягом семестру під час проведення практичних</w:t>
            </w:r>
            <w:r w:rsidR="009E4723">
              <w:rPr>
                <w:iCs/>
                <w:sz w:val="24"/>
                <w:szCs w:val="24"/>
                <w:lang w:val="uk-UA"/>
              </w:rPr>
              <w:t xml:space="preserve"> і лабораторних </w:t>
            </w:r>
            <w:r w:rsidRPr="00A70331">
              <w:rPr>
                <w:iCs/>
                <w:sz w:val="24"/>
                <w:szCs w:val="24"/>
                <w:lang w:val="uk-UA"/>
              </w:rPr>
              <w:t xml:space="preserve">занять та самостійної роботи оцінюється сумою набраних балів. Максимально можлива кількість балів за поточний та підсумковий контроль упродовж семестру – 100 та мінімально можлива кількість балів, – 60. </w:t>
            </w:r>
          </w:p>
          <w:p w14:paraId="4017CD29" w14:textId="77777777" w:rsidR="0057096F" w:rsidRPr="00A70331" w:rsidRDefault="0057096F" w:rsidP="0057096F">
            <w:pPr>
              <w:pStyle w:val="a3"/>
              <w:ind w:left="0" w:firstLine="851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Поточний контроль включає наступні контрольні заходи: з</w:t>
            </w:r>
            <w:r w:rsidRPr="005321E5">
              <w:rPr>
                <w:iCs/>
                <w:sz w:val="24"/>
                <w:szCs w:val="24"/>
                <w:lang w:val="uk-UA"/>
              </w:rPr>
              <w:t>авдання за темами</w:t>
            </w:r>
            <w:r>
              <w:rPr>
                <w:iCs/>
                <w:sz w:val="24"/>
                <w:szCs w:val="24"/>
                <w:lang w:val="uk-UA"/>
              </w:rPr>
              <w:t>; п</w:t>
            </w:r>
            <w:r w:rsidRPr="005321E5">
              <w:rPr>
                <w:iCs/>
                <w:sz w:val="24"/>
                <w:szCs w:val="24"/>
                <w:lang w:val="uk-UA"/>
              </w:rPr>
              <w:t xml:space="preserve">оточні </w:t>
            </w:r>
            <w:r>
              <w:rPr>
                <w:iCs/>
                <w:sz w:val="24"/>
                <w:szCs w:val="24"/>
                <w:lang w:val="uk-UA"/>
              </w:rPr>
              <w:t xml:space="preserve">контрольні роботи; колоквіум; </w:t>
            </w:r>
            <w:r w:rsidR="009E4723">
              <w:rPr>
                <w:iCs/>
                <w:sz w:val="24"/>
                <w:szCs w:val="24"/>
                <w:lang w:val="uk-UA"/>
              </w:rPr>
              <w:t>захист лабораторних робіт</w:t>
            </w:r>
            <w:r>
              <w:rPr>
                <w:iCs/>
                <w:sz w:val="24"/>
                <w:szCs w:val="24"/>
                <w:lang w:val="uk-UA"/>
              </w:rPr>
              <w:t xml:space="preserve">. </w:t>
            </w:r>
          </w:p>
          <w:p w14:paraId="6C266CDE" w14:textId="77777777" w:rsidR="005239DE" w:rsidRPr="00F9541C" w:rsidRDefault="0057096F" w:rsidP="0057096F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E60A7">
              <w:rPr>
                <w:rFonts w:ascii="Times New Roman" w:hAnsi="Times New Roman" w:cs="Times New Roman"/>
                <w:iCs/>
                <w:sz w:val="24"/>
                <w:szCs w:val="24"/>
              </w:rPr>
              <w:t>Більш детальна інформація щодо оцінювання  та накопичування балів з навчальної дисципліни наведена у робочому плані (технологічній карті) з навчальної дисципліни.</w:t>
            </w:r>
          </w:p>
        </w:tc>
      </w:tr>
      <w:tr w:rsidR="005239DE" w:rsidRPr="00552BEB" w14:paraId="08952092" w14:textId="77777777" w:rsidTr="005239DE">
        <w:trPr>
          <w:trHeight w:val="247"/>
        </w:trPr>
        <w:tc>
          <w:tcPr>
            <w:tcW w:w="9781" w:type="dxa"/>
          </w:tcPr>
          <w:p w14:paraId="31D0616A" w14:textId="77777777" w:rsidR="005239DE" w:rsidRDefault="005239DE" w:rsidP="0055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Політики навчальної дисципліни</w:t>
            </w:r>
          </w:p>
          <w:p w14:paraId="2235E4BE" w14:textId="77777777" w:rsidR="005239DE" w:rsidRPr="00957071" w:rsidRDefault="0057096F" w:rsidP="00A70E8F">
            <w:pPr>
              <w:ind w:firstLine="69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331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5239DE" w:rsidRPr="00552BEB" w14:paraId="51697A94" w14:textId="77777777" w:rsidTr="005239DE">
        <w:trPr>
          <w:trHeight w:val="814"/>
        </w:trPr>
        <w:tc>
          <w:tcPr>
            <w:tcW w:w="9781" w:type="dxa"/>
          </w:tcPr>
          <w:p w14:paraId="5C0F48D2" w14:textId="77777777" w:rsidR="005239DE" w:rsidRPr="00F5444C" w:rsidRDefault="000F11C7" w:rsidP="009E4723">
            <w:pPr>
              <w:spacing w:line="216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4C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 xml:space="preserve">Більш детальну інформацію щодо </w:t>
            </w:r>
            <w:proofErr w:type="spellStart"/>
            <w:r w:rsidRPr="00F5444C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компетентностей</w:t>
            </w:r>
            <w:proofErr w:type="spellEnd"/>
            <w:r w:rsidRPr="00F5444C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, результатів навчання, методів навчання, форм оцінювання, самостійної роботи наведено у Робочій програмі навчальної дисципліни</w:t>
            </w:r>
          </w:p>
        </w:tc>
      </w:tr>
    </w:tbl>
    <w:p w14:paraId="569054E2" w14:textId="77777777" w:rsidR="00005799" w:rsidRDefault="00005799" w:rsidP="00552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154920" w14:textId="0C4DFEFF" w:rsidR="00D7202E" w:rsidRPr="00AF6F15" w:rsidRDefault="00C24A62" w:rsidP="00552BEB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затв</w:t>
      </w:r>
      <w:r w:rsidR="0057096F">
        <w:rPr>
          <w:rFonts w:ascii="Times New Roman" w:hAnsi="Times New Roman" w:cs="Times New Roman"/>
          <w:sz w:val="24"/>
          <w:szCs w:val="24"/>
        </w:rPr>
        <w:t>ерджено на засіданні кафедри «0</w:t>
      </w:r>
      <w:r w:rsidR="00AF6F1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70E8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F6F15">
        <w:rPr>
          <w:rFonts w:ascii="Times New Roman" w:hAnsi="Times New Roman" w:cs="Times New Roman"/>
          <w:sz w:val="24"/>
          <w:szCs w:val="24"/>
          <w:u w:val="single"/>
          <w:lang w:val="ru-RU"/>
        </w:rPr>
        <w:t>березня</w:t>
      </w:r>
      <w:proofErr w:type="spellEnd"/>
      <w:r w:rsidR="00A70E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96F">
        <w:rPr>
          <w:rFonts w:ascii="Times New Roman" w:hAnsi="Times New Roman" w:cs="Times New Roman"/>
          <w:sz w:val="24"/>
          <w:szCs w:val="24"/>
        </w:rPr>
        <w:t>202</w:t>
      </w:r>
      <w:r w:rsidR="00AF6F15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р. Протокол</w:t>
      </w:r>
      <w:r w:rsidR="00A70E8F">
        <w:rPr>
          <w:rFonts w:ascii="Times New Roman" w:hAnsi="Times New Roman" w:cs="Times New Roman"/>
          <w:sz w:val="24"/>
          <w:szCs w:val="24"/>
        </w:rPr>
        <w:t xml:space="preserve"> № </w:t>
      </w:r>
      <w:r w:rsidR="00AF6F15">
        <w:rPr>
          <w:rFonts w:ascii="Times New Roman" w:hAnsi="Times New Roman" w:cs="Times New Roman"/>
          <w:sz w:val="24"/>
          <w:szCs w:val="24"/>
          <w:lang w:val="ru-RU"/>
        </w:rPr>
        <w:t>8</w:t>
      </w:r>
    </w:p>
    <w:sectPr w:rsidR="00D7202E" w:rsidRPr="00AF6F15" w:rsidSect="006A4FB8">
      <w:headerReference w:type="default" r:id="rId12"/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68B9" w14:textId="77777777" w:rsidR="006E3CAB" w:rsidRDefault="006E3CAB" w:rsidP="006A2638">
      <w:r>
        <w:separator/>
      </w:r>
    </w:p>
  </w:endnote>
  <w:endnote w:type="continuationSeparator" w:id="0">
    <w:p w14:paraId="658DB98F" w14:textId="77777777" w:rsidR="006E3CAB" w:rsidRDefault="006E3CAB" w:rsidP="006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2819" w14:textId="77777777" w:rsidR="006E3CAB" w:rsidRDefault="006E3CAB" w:rsidP="006A2638">
      <w:r>
        <w:separator/>
      </w:r>
    </w:p>
  </w:footnote>
  <w:footnote w:type="continuationSeparator" w:id="0">
    <w:p w14:paraId="4C7B89F9" w14:textId="77777777" w:rsidR="006E3CAB" w:rsidRDefault="006E3CAB" w:rsidP="006A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5E91" w14:textId="77777777" w:rsidR="006C14BC" w:rsidRDefault="006C14BC" w:rsidP="006A2638">
    <w:pPr>
      <w:ind w:firstLine="1134"/>
      <w:rPr>
        <w:rFonts w:ascii="Times New Roman" w:hAnsi="Times New Roman" w:cs="Times New Roman"/>
        <w:i/>
        <w:sz w:val="24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65408" behindDoc="0" locked="0" layoutInCell="1" allowOverlap="1" wp14:anchorId="22814EDB" wp14:editId="55BAE287">
          <wp:simplePos x="0" y="0"/>
          <wp:positionH relativeFrom="margin">
            <wp:posOffset>-68580</wp:posOffset>
          </wp:positionH>
          <wp:positionV relativeFrom="margin">
            <wp:posOffset>-554990</wp:posOffset>
          </wp:positionV>
          <wp:extent cx="542925" cy="54292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69F65" w14:textId="77777777" w:rsidR="006C14BC" w:rsidRDefault="006C14BC" w:rsidP="006809E8">
    <w:r w:rsidRPr="0084026D">
      <w:rPr>
        <w:rFonts w:ascii="Times New Roman" w:hAnsi="Times New Roman" w:cs="Times New Roman"/>
        <w:i/>
        <w:sz w:val="24"/>
        <w:szCs w:val="28"/>
      </w:rPr>
      <w:t xml:space="preserve">Харківський національний економічний університет імені Семена </w:t>
    </w:r>
    <w:proofErr w:type="spellStart"/>
    <w:r w:rsidRPr="0084026D">
      <w:rPr>
        <w:rFonts w:ascii="Times New Roman" w:hAnsi="Times New Roman" w:cs="Times New Roman"/>
        <w:i/>
        <w:sz w:val="24"/>
        <w:szCs w:val="28"/>
      </w:rPr>
      <w:t>Кузнеця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E0C83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7FC2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FECA3A8C"/>
    <w:lvl w:ilvl="0" w:tplc="F146BFFE">
      <w:start w:val="1"/>
      <w:numFmt w:val="bullet"/>
      <w:suff w:val="space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У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314C95AE"/>
    <w:lvl w:ilvl="0" w:tplc="3AE27BB0">
      <w:start w:val="1"/>
      <w:numFmt w:val="bullet"/>
      <w:lvlText w:val="−"/>
      <w:lvlJc w:val="left"/>
      <w:pPr>
        <w:ind w:left="1069" w:firstLine="0"/>
      </w:pPr>
      <w:rPr>
        <w:rFonts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3108D7"/>
    <w:multiLevelType w:val="hybridMultilevel"/>
    <w:tmpl w:val="811EEBCC"/>
    <w:lvl w:ilvl="0" w:tplc="3AE27BB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57720F"/>
    <w:multiLevelType w:val="hybridMultilevel"/>
    <w:tmpl w:val="BA8E5678"/>
    <w:lvl w:ilvl="0" w:tplc="F41A121A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925EC3"/>
    <w:multiLevelType w:val="hybridMultilevel"/>
    <w:tmpl w:val="56661A1A"/>
    <w:lvl w:ilvl="0" w:tplc="04FE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A78A3"/>
    <w:multiLevelType w:val="hybridMultilevel"/>
    <w:tmpl w:val="247E4C98"/>
    <w:lvl w:ilvl="0" w:tplc="EBE0714E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C43125"/>
    <w:multiLevelType w:val="hybridMultilevel"/>
    <w:tmpl w:val="AE6C09BC"/>
    <w:lvl w:ilvl="0" w:tplc="5B4869DC">
      <w:numFmt w:val="bullet"/>
      <w:lvlText w:val="−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45D7429"/>
    <w:multiLevelType w:val="hybridMultilevel"/>
    <w:tmpl w:val="AD32C99E"/>
    <w:lvl w:ilvl="0" w:tplc="2A0C52D8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077B6"/>
    <w:multiLevelType w:val="hybridMultilevel"/>
    <w:tmpl w:val="291443C0"/>
    <w:lvl w:ilvl="0" w:tplc="969097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81A4BCC"/>
    <w:multiLevelType w:val="hybridMultilevel"/>
    <w:tmpl w:val="78CCD004"/>
    <w:lvl w:ilvl="0" w:tplc="CB0868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694308"/>
    <w:multiLevelType w:val="hybridMultilevel"/>
    <w:tmpl w:val="CECA99EE"/>
    <w:lvl w:ilvl="0" w:tplc="D9785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B358C5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DA2F6C"/>
    <w:multiLevelType w:val="hybridMultilevel"/>
    <w:tmpl w:val="A71EA754"/>
    <w:lvl w:ilvl="0" w:tplc="FBF6D936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432D6C"/>
    <w:multiLevelType w:val="hybridMultilevel"/>
    <w:tmpl w:val="FA042B42"/>
    <w:lvl w:ilvl="0" w:tplc="ACE8D94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4323BB"/>
    <w:multiLevelType w:val="multilevel"/>
    <w:tmpl w:val="C4962E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2615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5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1" w15:restartNumberingAfterBreak="0">
    <w:nsid w:val="27312BCA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D12ADC"/>
    <w:multiLevelType w:val="hybridMultilevel"/>
    <w:tmpl w:val="E9200D6E"/>
    <w:lvl w:ilvl="0" w:tplc="48D45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9667770"/>
    <w:multiLevelType w:val="hybridMultilevel"/>
    <w:tmpl w:val="90A80862"/>
    <w:lvl w:ilvl="0" w:tplc="E2E62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394DD5"/>
    <w:multiLevelType w:val="multilevel"/>
    <w:tmpl w:val="757ED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5" w15:restartNumberingAfterBreak="0">
    <w:nsid w:val="2CD06C99"/>
    <w:multiLevelType w:val="hybridMultilevel"/>
    <w:tmpl w:val="021E72AA"/>
    <w:lvl w:ilvl="0" w:tplc="91F84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944797"/>
    <w:multiLevelType w:val="hybridMultilevel"/>
    <w:tmpl w:val="2E501594"/>
    <w:lvl w:ilvl="0" w:tplc="E56CE7FC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622A7"/>
    <w:multiLevelType w:val="hybridMultilevel"/>
    <w:tmpl w:val="464E8EA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38A97144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3B305BC0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3B6F57EE"/>
    <w:multiLevelType w:val="multilevel"/>
    <w:tmpl w:val="DA2C75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3C8B5256"/>
    <w:multiLevelType w:val="multilevel"/>
    <w:tmpl w:val="DF78BB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CAE2526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41D7053C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4E4C0DB5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97C307B"/>
    <w:multiLevelType w:val="hybridMultilevel"/>
    <w:tmpl w:val="66CAABE8"/>
    <w:lvl w:ilvl="0" w:tplc="619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C299D"/>
    <w:multiLevelType w:val="hybridMultilevel"/>
    <w:tmpl w:val="90349AC8"/>
    <w:lvl w:ilvl="0" w:tplc="45C2A280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B64FF6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5F5EFC"/>
    <w:multiLevelType w:val="multilevel"/>
    <w:tmpl w:val="4F3ACCC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6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9" w15:restartNumberingAfterBreak="0">
    <w:nsid w:val="6E2142EB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762401DF"/>
    <w:multiLevelType w:val="hybridMultilevel"/>
    <w:tmpl w:val="B7DC13FE"/>
    <w:lvl w:ilvl="0" w:tplc="340E6D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9570E"/>
    <w:multiLevelType w:val="hybridMultilevel"/>
    <w:tmpl w:val="4FE0A23A"/>
    <w:lvl w:ilvl="0" w:tplc="86E0B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D7E3D"/>
    <w:multiLevelType w:val="hybridMultilevel"/>
    <w:tmpl w:val="231C2DBC"/>
    <w:lvl w:ilvl="0" w:tplc="F80208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E5689"/>
    <w:multiLevelType w:val="hybridMultilevel"/>
    <w:tmpl w:val="094ACC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9"/>
  </w:num>
  <w:num w:numId="5">
    <w:abstractNumId w:val="11"/>
  </w:num>
  <w:num w:numId="6">
    <w:abstractNumId w:val="26"/>
  </w:num>
  <w:num w:numId="7">
    <w:abstractNumId w:val="13"/>
  </w:num>
  <w:num w:numId="8">
    <w:abstractNumId w:val="40"/>
  </w:num>
  <w:num w:numId="9">
    <w:abstractNumId w:val="7"/>
  </w:num>
  <w:num w:numId="10">
    <w:abstractNumId w:val="29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37"/>
  </w:num>
  <w:num w:numId="16">
    <w:abstractNumId w:val="21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41"/>
  </w:num>
  <w:num w:numId="22">
    <w:abstractNumId w:val="10"/>
  </w:num>
  <w:num w:numId="23">
    <w:abstractNumId w:val="19"/>
  </w:num>
  <w:num w:numId="24">
    <w:abstractNumId w:val="36"/>
  </w:num>
  <w:num w:numId="25">
    <w:abstractNumId w:val="18"/>
  </w:num>
  <w:num w:numId="26">
    <w:abstractNumId w:val="16"/>
  </w:num>
  <w:num w:numId="27">
    <w:abstractNumId w:val="42"/>
  </w:num>
  <w:num w:numId="28">
    <w:abstractNumId w:val="14"/>
  </w:num>
  <w:num w:numId="29">
    <w:abstractNumId w:val="35"/>
  </w:num>
  <w:num w:numId="30">
    <w:abstractNumId w:val="1"/>
  </w:num>
  <w:num w:numId="31">
    <w:abstractNumId w:val="2"/>
  </w:num>
  <w:num w:numId="32">
    <w:abstractNumId w:val="3"/>
  </w:num>
  <w:num w:numId="33">
    <w:abstractNumId w:val="27"/>
  </w:num>
  <w:num w:numId="34">
    <w:abstractNumId w:val="20"/>
  </w:num>
  <w:num w:numId="35">
    <w:abstractNumId w:val="43"/>
  </w:num>
  <w:num w:numId="36">
    <w:abstractNumId w:val="33"/>
  </w:num>
  <w:num w:numId="37">
    <w:abstractNumId w:val="34"/>
  </w:num>
  <w:num w:numId="38">
    <w:abstractNumId w:val="28"/>
  </w:num>
  <w:num w:numId="39">
    <w:abstractNumId w:val="39"/>
  </w:num>
  <w:num w:numId="40">
    <w:abstractNumId w:val="38"/>
  </w:num>
  <w:num w:numId="41">
    <w:abstractNumId w:val="31"/>
  </w:num>
  <w:num w:numId="42">
    <w:abstractNumId w:val="24"/>
  </w:num>
  <w:num w:numId="43">
    <w:abstractNumId w:val="3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LW0tDCxNDEzMDBQ0lEKTi0uzszPAykwrQUANxb5wCwAAAA="/>
  </w:docVars>
  <w:rsids>
    <w:rsidRoot w:val="00717596"/>
    <w:rsid w:val="0000491A"/>
    <w:rsid w:val="00005799"/>
    <w:rsid w:val="00007736"/>
    <w:rsid w:val="0000783A"/>
    <w:rsid w:val="00007DB3"/>
    <w:rsid w:val="00013B13"/>
    <w:rsid w:val="00016F33"/>
    <w:rsid w:val="00034C7F"/>
    <w:rsid w:val="00046991"/>
    <w:rsid w:val="00055274"/>
    <w:rsid w:val="0006034B"/>
    <w:rsid w:val="00072E58"/>
    <w:rsid w:val="00092B79"/>
    <w:rsid w:val="000A0C2D"/>
    <w:rsid w:val="000A3246"/>
    <w:rsid w:val="000A7CA2"/>
    <w:rsid w:val="000B72A6"/>
    <w:rsid w:val="000C08A3"/>
    <w:rsid w:val="000C53A7"/>
    <w:rsid w:val="000D5C36"/>
    <w:rsid w:val="000E4370"/>
    <w:rsid w:val="000F0183"/>
    <w:rsid w:val="000F11C7"/>
    <w:rsid w:val="000F416A"/>
    <w:rsid w:val="00104495"/>
    <w:rsid w:val="00132A33"/>
    <w:rsid w:val="0014658C"/>
    <w:rsid w:val="00156D29"/>
    <w:rsid w:val="0015719A"/>
    <w:rsid w:val="00160FB9"/>
    <w:rsid w:val="00162465"/>
    <w:rsid w:val="00170E27"/>
    <w:rsid w:val="001743ED"/>
    <w:rsid w:val="001776E4"/>
    <w:rsid w:val="00185C13"/>
    <w:rsid w:val="00197292"/>
    <w:rsid w:val="001A4817"/>
    <w:rsid w:val="001B7B92"/>
    <w:rsid w:val="001D341B"/>
    <w:rsid w:val="001D3598"/>
    <w:rsid w:val="001D3D9A"/>
    <w:rsid w:val="001E526A"/>
    <w:rsid w:val="001E6DC0"/>
    <w:rsid w:val="001F3E34"/>
    <w:rsid w:val="00201BFC"/>
    <w:rsid w:val="00207C07"/>
    <w:rsid w:val="00216D65"/>
    <w:rsid w:val="0022470A"/>
    <w:rsid w:val="00232232"/>
    <w:rsid w:val="00257FC2"/>
    <w:rsid w:val="0026415D"/>
    <w:rsid w:val="00276855"/>
    <w:rsid w:val="0028205D"/>
    <w:rsid w:val="00285A82"/>
    <w:rsid w:val="0029660A"/>
    <w:rsid w:val="002A7265"/>
    <w:rsid w:val="002A7F23"/>
    <w:rsid w:val="002C0DE3"/>
    <w:rsid w:val="002C5678"/>
    <w:rsid w:val="002F441D"/>
    <w:rsid w:val="002F77FA"/>
    <w:rsid w:val="00316B7F"/>
    <w:rsid w:val="003222B8"/>
    <w:rsid w:val="0033711C"/>
    <w:rsid w:val="003449E6"/>
    <w:rsid w:val="003746D6"/>
    <w:rsid w:val="003841E0"/>
    <w:rsid w:val="003A26C1"/>
    <w:rsid w:val="003A4C37"/>
    <w:rsid w:val="003B6A52"/>
    <w:rsid w:val="003C6A4E"/>
    <w:rsid w:val="003C7A06"/>
    <w:rsid w:val="003E00F6"/>
    <w:rsid w:val="003E5ADB"/>
    <w:rsid w:val="003F7885"/>
    <w:rsid w:val="00403776"/>
    <w:rsid w:val="00403FA6"/>
    <w:rsid w:val="00411AD0"/>
    <w:rsid w:val="0041202A"/>
    <w:rsid w:val="004241BF"/>
    <w:rsid w:val="00424498"/>
    <w:rsid w:val="0043797D"/>
    <w:rsid w:val="004565B2"/>
    <w:rsid w:val="0048606D"/>
    <w:rsid w:val="004A0016"/>
    <w:rsid w:val="004B32DF"/>
    <w:rsid w:val="004B3D7E"/>
    <w:rsid w:val="004D60FF"/>
    <w:rsid w:val="004E0DA1"/>
    <w:rsid w:val="004E735A"/>
    <w:rsid w:val="004F237A"/>
    <w:rsid w:val="004F30F4"/>
    <w:rsid w:val="004F39AA"/>
    <w:rsid w:val="004F7F5E"/>
    <w:rsid w:val="005061CC"/>
    <w:rsid w:val="005239DE"/>
    <w:rsid w:val="0052704E"/>
    <w:rsid w:val="00541FB5"/>
    <w:rsid w:val="00542458"/>
    <w:rsid w:val="00542690"/>
    <w:rsid w:val="005468C2"/>
    <w:rsid w:val="005519F1"/>
    <w:rsid w:val="00552BEB"/>
    <w:rsid w:val="00565BB6"/>
    <w:rsid w:val="0057096F"/>
    <w:rsid w:val="00583FB6"/>
    <w:rsid w:val="00590373"/>
    <w:rsid w:val="00592D2F"/>
    <w:rsid w:val="005A4A51"/>
    <w:rsid w:val="005B4AD2"/>
    <w:rsid w:val="005C7A5E"/>
    <w:rsid w:val="005E380E"/>
    <w:rsid w:val="005E439F"/>
    <w:rsid w:val="005E7681"/>
    <w:rsid w:val="005F1F9D"/>
    <w:rsid w:val="005F4A28"/>
    <w:rsid w:val="005F6A0B"/>
    <w:rsid w:val="00614037"/>
    <w:rsid w:val="006365AF"/>
    <w:rsid w:val="006379C2"/>
    <w:rsid w:val="00642563"/>
    <w:rsid w:val="00667C9A"/>
    <w:rsid w:val="00676F45"/>
    <w:rsid w:val="00677116"/>
    <w:rsid w:val="00677A04"/>
    <w:rsid w:val="006809E8"/>
    <w:rsid w:val="0068236B"/>
    <w:rsid w:val="00687DB3"/>
    <w:rsid w:val="00691DCC"/>
    <w:rsid w:val="00691E32"/>
    <w:rsid w:val="0069753C"/>
    <w:rsid w:val="006A2638"/>
    <w:rsid w:val="006A3894"/>
    <w:rsid w:val="006A4FB8"/>
    <w:rsid w:val="006A5BF2"/>
    <w:rsid w:val="006C14BC"/>
    <w:rsid w:val="006D246E"/>
    <w:rsid w:val="006E3CAB"/>
    <w:rsid w:val="006F7399"/>
    <w:rsid w:val="0070162F"/>
    <w:rsid w:val="00707C5D"/>
    <w:rsid w:val="00716265"/>
    <w:rsid w:val="0071650F"/>
    <w:rsid w:val="00717596"/>
    <w:rsid w:val="0072156A"/>
    <w:rsid w:val="0072709F"/>
    <w:rsid w:val="007359BB"/>
    <w:rsid w:val="00735B54"/>
    <w:rsid w:val="007445D1"/>
    <w:rsid w:val="007548C8"/>
    <w:rsid w:val="00763C84"/>
    <w:rsid w:val="00763FA8"/>
    <w:rsid w:val="00764093"/>
    <w:rsid w:val="007712DF"/>
    <w:rsid w:val="00773C2C"/>
    <w:rsid w:val="00780C4A"/>
    <w:rsid w:val="00783810"/>
    <w:rsid w:val="00784484"/>
    <w:rsid w:val="00792D6D"/>
    <w:rsid w:val="007A66D4"/>
    <w:rsid w:val="007A77C0"/>
    <w:rsid w:val="007B1AAF"/>
    <w:rsid w:val="007C1A73"/>
    <w:rsid w:val="007C5EFF"/>
    <w:rsid w:val="007D200E"/>
    <w:rsid w:val="007D22C1"/>
    <w:rsid w:val="007E0D0F"/>
    <w:rsid w:val="007F51B6"/>
    <w:rsid w:val="007F7065"/>
    <w:rsid w:val="00802EEF"/>
    <w:rsid w:val="00804B86"/>
    <w:rsid w:val="00821A37"/>
    <w:rsid w:val="008325B9"/>
    <w:rsid w:val="00844BFD"/>
    <w:rsid w:val="00847B71"/>
    <w:rsid w:val="0086269A"/>
    <w:rsid w:val="008633D7"/>
    <w:rsid w:val="00864245"/>
    <w:rsid w:val="0089259A"/>
    <w:rsid w:val="00894580"/>
    <w:rsid w:val="008A5757"/>
    <w:rsid w:val="008B394D"/>
    <w:rsid w:val="008C533E"/>
    <w:rsid w:val="008D3095"/>
    <w:rsid w:val="008F71C7"/>
    <w:rsid w:val="00915758"/>
    <w:rsid w:val="00921AA6"/>
    <w:rsid w:val="00924749"/>
    <w:rsid w:val="009264F7"/>
    <w:rsid w:val="00931995"/>
    <w:rsid w:val="0094435C"/>
    <w:rsid w:val="00954915"/>
    <w:rsid w:val="00957071"/>
    <w:rsid w:val="00975562"/>
    <w:rsid w:val="00990507"/>
    <w:rsid w:val="00992E87"/>
    <w:rsid w:val="00997DDE"/>
    <w:rsid w:val="009B5836"/>
    <w:rsid w:val="009D14D3"/>
    <w:rsid w:val="009D6307"/>
    <w:rsid w:val="009E4723"/>
    <w:rsid w:val="009E4958"/>
    <w:rsid w:val="009F37B4"/>
    <w:rsid w:val="009F54FB"/>
    <w:rsid w:val="00A2009B"/>
    <w:rsid w:val="00A22BED"/>
    <w:rsid w:val="00A27B05"/>
    <w:rsid w:val="00A30085"/>
    <w:rsid w:val="00A321BD"/>
    <w:rsid w:val="00A35546"/>
    <w:rsid w:val="00A40D8B"/>
    <w:rsid w:val="00A625C5"/>
    <w:rsid w:val="00A66D70"/>
    <w:rsid w:val="00A70E8F"/>
    <w:rsid w:val="00A84B50"/>
    <w:rsid w:val="00A87D20"/>
    <w:rsid w:val="00AB0905"/>
    <w:rsid w:val="00AB2516"/>
    <w:rsid w:val="00AB26F2"/>
    <w:rsid w:val="00AB5C27"/>
    <w:rsid w:val="00AB760A"/>
    <w:rsid w:val="00AC5F15"/>
    <w:rsid w:val="00AE13E1"/>
    <w:rsid w:val="00AF4FD3"/>
    <w:rsid w:val="00AF6F15"/>
    <w:rsid w:val="00B004E8"/>
    <w:rsid w:val="00B04717"/>
    <w:rsid w:val="00B12C71"/>
    <w:rsid w:val="00B4188C"/>
    <w:rsid w:val="00B64071"/>
    <w:rsid w:val="00B72914"/>
    <w:rsid w:val="00B76A51"/>
    <w:rsid w:val="00B8606F"/>
    <w:rsid w:val="00B871C5"/>
    <w:rsid w:val="00B87410"/>
    <w:rsid w:val="00B93B5F"/>
    <w:rsid w:val="00BA2991"/>
    <w:rsid w:val="00BA4A50"/>
    <w:rsid w:val="00BC437F"/>
    <w:rsid w:val="00BC561C"/>
    <w:rsid w:val="00BD295C"/>
    <w:rsid w:val="00BD2ADA"/>
    <w:rsid w:val="00BD345E"/>
    <w:rsid w:val="00BD77F0"/>
    <w:rsid w:val="00BF03FB"/>
    <w:rsid w:val="00C011C4"/>
    <w:rsid w:val="00C14D5C"/>
    <w:rsid w:val="00C165BB"/>
    <w:rsid w:val="00C16E1F"/>
    <w:rsid w:val="00C24A62"/>
    <w:rsid w:val="00C27F70"/>
    <w:rsid w:val="00C300AB"/>
    <w:rsid w:val="00C3074F"/>
    <w:rsid w:val="00C340B7"/>
    <w:rsid w:val="00C373DF"/>
    <w:rsid w:val="00C42BA3"/>
    <w:rsid w:val="00C66DE6"/>
    <w:rsid w:val="00C67F36"/>
    <w:rsid w:val="00C82D65"/>
    <w:rsid w:val="00C92118"/>
    <w:rsid w:val="00C95A3B"/>
    <w:rsid w:val="00CA7D89"/>
    <w:rsid w:val="00CB0366"/>
    <w:rsid w:val="00CB3FB1"/>
    <w:rsid w:val="00CB60F4"/>
    <w:rsid w:val="00CC2A07"/>
    <w:rsid w:val="00CD4A65"/>
    <w:rsid w:val="00CF18AB"/>
    <w:rsid w:val="00CF1CF5"/>
    <w:rsid w:val="00D15C1C"/>
    <w:rsid w:val="00D25FA8"/>
    <w:rsid w:val="00D31578"/>
    <w:rsid w:val="00D31B7A"/>
    <w:rsid w:val="00D31FF7"/>
    <w:rsid w:val="00D55A21"/>
    <w:rsid w:val="00D71729"/>
    <w:rsid w:val="00D7202E"/>
    <w:rsid w:val="00D72C2E"/>
    <w:rsid w:val="00D93321"/>
    <w:rsid w:val="00D96A49"/>
    <w:rsid w:val="00DA05C1"/>
    <w:rsid w:val="00DA2FC3"/>
    <w:rsid w:val="00DA5C04"/>
    <w:rsid w:val="00DB2824"/>
    <w:rsid w:val="00DB47D0"/>
    <w:rsid w:val="00DB7B31"/>
    <w:rsid w:val="00DC00A5"/>
    <w:rsid w:val="00DC5919"/>
    <w:rsid w:val="00DE219E"/>
    <w:rsid w:val="00DE2E89"/>
    <w:rsid w:val="00E02D61"/>
    <w:rsid w:val="00E1254B"/>
    <w:rsid w:val="00E219DE"/>
    <w:rsid w:val="00E25C16"/>
    <w:rsid w:val="00E25CF9"/>
    <w:rsid w:val="00E269CC"/>
    <w:rsid w:val="00E26B30"/>
    <w:rsid w:val="00E45D7D"/>
    <w:rsid w:val="00E62AAE"/>
    <w:rsid w:val="00E63856"/>
    <w:rsid w:val="00E67C45"/>
    <w:rsid w:val="00E74A08"/>
    <w:rsid w:val="00E763AA"/>
    <w:rsid w:val="00E935C9"/>
    <w:rsid w:val="00EB135E"/>
    <w:rsid w:val="00EB4DB5"/>
    <w:rsid w:val="00EC5168"/>
    <w:rsid w:val="00ED490E"/>
    <w:rsid w:val="00ED4F83"/>
    <w:rsid w:val="00EE47D1"/>
    <w:rsid w:val="00EE4B36"/>
    <w:rsid w:val="00EF0E11"/>
    <w:rsid w:val="00EF3850"/>
    <w:rsid w:val="00F149C6"/>
    <w:rsid w:val="00F15AE7"/>
    <w:rsid w:val="00F15D95"/>
    <w:rsid w:val="00F304E8"/>
    <w:rsid w:val="00F33117"/>
    <w:rsid w:val="00F35394"/>
    <w:rsid w:val="00F37C1C"/>
    <w:rsid w:val="00F5444C"/>
    <w:rsid w:val="00F84D18"/>
    <w:rsid w:val="00F9541C"/>
    <w:rsid w:val="00FA1F8C"/>
    <w:rsid w:val="00FA6EC5"/>
    <w:rsid w:val="00FA794C"/>
    <w:rsid w:val="00FB6E74"/>
    <w:rsid w:val="00FC077E"/>
    <w:rsid w:val="00FC2155"/>
    <w:rsid w:val="00FE7C1C"/>
    <w:rsid w:val="00FF0F60"/>
    <w:rsid w:val="00FF5218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0231"/>
  <w15:docId w15:val="{8AAEF87B-4746-40BF-B4A2-E117C39E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4">
    <w:name w:val="Table Grid"/>
    <w:basedOn w:val="a1"/>
    <w:uiPriority w:val="39"/>
    <w:rsid w:val="007E0D0F"/>
    <w:pPr>
      <w:spacing w:after="0" w:line="240" w:lineRule="auto"/>
    </w:pPr>
    <w:rPr>
      <w:rFonts w:ascii="Calibri" w:hAnsi="Calibri" w:cs="Arial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5">
    <w:name w:val="Основний текст_"/>
    <w:link w:val="a6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Body Text"/>
    <w:basedOn w:val="a"/>
    <w:link w:val="a8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9">
    <w:name w:val="Hyperlink"/>
    <w:uiPriority w:val="99"/>
    <w:unhideWhenUsed/>
    <w:rsid w:val="005E7681"/>
    <w:rPr>
      <w:color w:val="0000FF"/>
      <w:u w:val="single"/>
    </w:rPr>
  </w:style>
  <w:style w:type="character" w:styleId="aa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styleId="ab">
    <w:name w:val="Title"/>
    <w:basedOn w:val="a"/>
    <w:link w:val="ac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character" w:customStyle="1" w:styleId="ac">
    <w:name w:val="Заголовок Знак"/>
    <w:basedOn w:val="a0"/>
    <w:link w:val="ab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styleId="af3">
    <w:name w:val="FollowedHyperlink"/>
    <w:basedOn w:val="a0"/>
    <w:uiPriority w:val="99"/>
    <w:semiHidden/>
    <w:unhideWhenUsed/>
    <w:rsid w:val="009E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acco.hne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zklad.hneu.edu.ua/schedule/schedule?employee=4156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klad.hneu.edu.ua/schedule/schedule?employee=415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.hneu.edu.ua/schedule/schedule?employee=4156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AF75-9012-4C38-97F3-0DFB03BD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Ksusha</cp:lastModifiedBy>
  <cp:revision>2</cp:revision>
  <cp:lastPrinted>2020-08-27T07:01:00Z</cp:lastPrinted>
  <dcterms:created xsi:type="dcterms:W3CDTF">2023-04-10T11:44:00Z</dcterms:created>
  <dcterms:modified xsi:type="dcterms:W3CDTF">2023-04-10T11:44:00Z</dcterms:modified>
</cp:coreProperties>
</file>