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FC" w:rsidRPr="00A8652E" w:rsidRDefault="00C025FC" w:rsidP="00C02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52E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A8652E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</w:t>
      </w:r>
    </w:p>
    <w:p w:rsidR="00D93649" w:rsidRPr="00A8652E" w:rsidRDefault="00C025FC" w:rsidP="00526B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52E">
        <w:rPr>
          <w:rFonts w:ascii="Times New Roman" w:hAnsi="Times New Roman" w:cs="Times New Roman"/>
          <w:i/>
          <w:sz w:val="28"/>
          <w:szCs w:val="28"/>
        </w:rPr>
        <w:t>«</w:t>
      </w:r>
      <w:r w:rsidR="00526B35">
        <w:rPr>
          <w:rFonts w:ascii="Times New Roman" w:hAnsi="Times New Roman" w:cs="Times New Roman"/>
          <w:i/>
          <w:sz w:val="28"/>
          <w:szCs w:val="28"/>
        </w:rPr>
        <w:t>Організація ресторанного господарства</w:t>
      </w:r>
      <w:r w:rsidRPr="00A8652E">
        <w:rPr>
          <w:rFonts w:ascii="Times New Roman" w:hAnsi="Times New Roman" w:cs="Times New Roman"/>
          <w:i/>
          <w:sz w:val="28"/>
          <w:szCs w:val="28"/>
        </w:rPr>
        <w:t>»</w:t>
      </w:r>
    </w:p>
    <w:p w:rsidR="00D93649" w:rsidRPr="00A8652E" w:rsidRDefault="00D936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840"/>
        <w:gridCol w:w="5397"/>
      </w:tblGrid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6237" w:type="dxa"/>
            <w:gridSpan w:val="2"/>
          </w:tcPr>
          <w:p w:rsidR="00D93649" w:rsidRPr="00A8652E" w:rsidRDefault="00DF1B5E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66B8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Готельно-ресторанна справа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6237" w:type="dxa"/>
            <w:gridSpan w:val="2"/>
          </w:tcPr>
          <w:p w:rsidR="00D93649" w:rsidRPr="00A8652E" w:rsidRDefault="000C3078" w:rsidP="00AD0F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AD0F1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9364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D0F1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641F2D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9364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F1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отельно-ресторанний бізнес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237" w:type="dxa"/>
            <w:gridSpan w:val="2"/>
          </w:tcPr>
          <w:p w:rsidR="00D93649" w:rsidRPr="00A8652E" w:rsidRDefault="00EC5956" w:rsidP="00BA441B">
            <w:pPr>
              <w:pStyle w:val="a8"/>
              <w:spacing w:before="1"/>
              <w:rPr>
                <w:i/>
                <w:lang w:val="uk-UA"/>
              </w:rPr>
            </w:pPr>
            <w:r w:rsidRPr="00A8652E">
              <w:rPr>
                <w:i/>
                <w:lang w:val="uk-UA"/>
              </w:rPr>
              <w:t>Перший (бакалаврський)</w:t>
            </w:r>
            <w:r w:rsidR="00696462">
              <w:rPr>
                <w:i/>
                <w:lang w:val="uk-UA"/>
              </w:rPr>
              <w:t xml:space="preserve"> </w:t>
            </w:r>
            <w:r w:rsidR="00696462" w:rsidRPr="000D457A">
              <w:rPr>
                <w:i/>
                <w:lang w:val="uk-UA"/>
              </w:rPr>
              <w:t>рівень вищої освіти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A8652E" w:rsidRDefault="00AD0F19" w:rsidP="001D3A63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A8652E">
              <w:rPr>
                <w:i/>
                <w:sz w:val="24"/>
                <w:szCs w:val="24"/>
                <w:lang w:val="uk-UA"/>
              </w:rPr>
              <w:t>Обов’язкова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237" w:type="dxa"/>
            <w:gridSpan w:val="2"/>
            <w:vAlign w:val="center"/>
          </w:tcPr>
          <w:p w:rsidR="00D93649" w:rsidRPr="00A8652E" w:rsidRDefault="006F677C" w:rsidP="00BA441B">
            <w:pPr>
              <w:pStyle w:val="TableParagraph"/>
              <w:ind w:firstLine="5"/>
              <w:rPr>
                <w:i/>
                <w:sz w:val="24"/>
                <w:szCs w:val="24"/>
                <w:lang w:val="uk-UA"/>
              </w:rPr>
            </w:pPr>
            <w:r w:rsidRPr="00A8652E">
              <w:rPr>
                <w:i/>
                <w:sz w:val="24"/>
                <w:szCs w:val="24"/>
                <w:lang w:val="uk-UA"/>
              </w:rPr>
              <w:t>У</w:t>
            </w:r>
            <w:r w:rsidR="00EC5956" w:rsidRPr="00A8652E">
              <w:rPr>
                <w:i/>
                <w:sz w:val="24"/>
                <w:szCs w:val="24"/>
                <w:lang w:val="uk-UA"/>
              </w:rPr>
              <w:t>країнська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6237" w:type="dxa"/>
            <w:gridSpan w:val="2"/>
          </w:tcPr>
          <w:p w:rsidR="00D93649" w:rsidRPr="00A8652E" w:rsidRDefault="00526B35" w:rsidP="00696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31366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D93649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964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</w:t>
            </w:r>
            <w:r w:rsidR="00331366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AC3DC4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331366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7" w:type="dxa"/>
            <w:gridSpan w:val="2"/>
          </w:tcPr>
          <w:p w:rsidR="00D93649" w:rsidRPr="00097F39" w:rsidRDefault="00526B35" w:rsidP="00696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097F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97F39">
              <w:rPr>
                <w:rFonts w:ascii="Times New Roman" w:hAnsi="Times New Roman" w:cs="Times New Roman"/>
                <w:i/>
                <w:sz w:val="24"/>
                <w:szCs w:val="24"/>
              </w:rPr>
              <w:t>кредит</w:t>
            </w:r>
            <w:r w:rsidR="00696462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  <w:vMerge w:val="restart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6237" w:type="dxa"/>
            <w:gridSpan w:val="2"/>
          </w:tcPr>
          <w:p w:rsidR="00D93649" w:rsidRPr="00A8652E" w:rsidRDefault="00D93649" w:rsidP="0052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Лекції – </w:t>
            </w:r>
            <w:r w:rsidR="00526B35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="00B81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  <w:vMerge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A8652E" w:rsidRDefault="00D93649" w:rsidP="00641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 (семінарські) – </w:t>
            </w:r>
            <w:r w:rsidR="0086535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526B35" w:rsidRPr="00A8652E" w:rsidTr="00292EB5">
        <w:trPr>
          <w:trHeight w:val="20"/>
        </w:trPr>
        <w:tc>
          <w:tcPr>
            <w:tcW w:w="3261" w:type="dxa"/>
            <w:vMerge/>
          </w:tcPr>
          <w:p w:rsidR="00526B35" w:rsidRPr="00A8652E" w:rsidRDefault="00526B35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526B35" w:rsidRPr="00A8652E" w:rsidRDefault="00526B35" w:rsidP="00641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noBreakHyphen/>
              <w:t xml:space="preserve"> </w:t>
            </w:r>
            <w:r w:rsidR="0086535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  <w:vMerge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93649" w:rsidRPr="00A8652E" w:rsidRDefault="00D93649" w:rsidP="00526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86535C">
              <w:rPr>
                <w:rFonts w:ascii="Times New Roman" w:hAnsi="Times New Roman" w:cs="Times New Roman"/>
                <w:i/>
                <w:sz w:val="24"/>
                <w:szCs w:val="24"/>
              </w:rPr>
              <w:t>180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237" w:type="dxa"/>
            <w:gridSpan w:val="2"/>
          </w:tcPr>
          <w:p w:rsidR="00D93649" w:rsidRPr="00A8652E" w:rsidRDefault="00210134" w:rsidP="00BA44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Екзамен</w:t>
            </w:r>
            <w:r w:rsidR="00526B35">
              <w:rPr>
                <w:rFonts w:ascii="Times New Roman" w:hAnsi="Times New Roman" w:cs="Times New Roman"/>
                <w:i/>
                <w:sz w:val="24"/>
                <w:szCs w:val="24"/>
              </w:rPr>
              <w:t>, екзамен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gridSpan w:val="2"/>
          </w:tcPr>
          <w:p w:rsidR="007C3950" w:rsidRPr="00A8652E" w:rsidRDefault="00CE149C" w:rsidP="00A865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готельного і ресторанного бізнесу,</w:t>
            </w:r>
            <w:r w:rsidR="007C395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395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ауд</w:t>
            </w:r>
            <w:proofErr w:type="spellEnd"/>
            <w:r w:rsidR="007C395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. 3</w:t>
            </w:r>
            <w:r w:rsidR="00A8652E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7C395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головного корпусу, </w:t>
            </w:r>
            <w:r w:rsidRPr="00A8652E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, (</w:t>
            </w:r>
            <w:r w:rsidR="007C395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дод. 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3-28)</w:t>
            </w:r>
            <w:r w:rsidR="007C3950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, сайт кафедри: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http: </w:t>
            </w:r>
            <w:hyperlink r:id="rId7" w:history="1">
              <w:r w:rsidR="007C3950"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//hrb.hneu@edu.ua/</w:t>
              </w:r>
            </w:hyperlink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6237" w:type="dxa"/>
            <w:gridSpan w:val="2"/>
          </w:tcPr>
          <w:p w:rsidR="00D93649" w:rsidRPr="00A8652E" w:rsidRDefault="00210134" w:rsidP="00210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Давидова Оксана Юріївна</w:t>
            </w:r>
            <w:r w:rsidR="001D3A63"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завідувач кафедри готельного і ресторанного бізнесу, </w:t>
            </w:r>
            <w:proofErr w:type="spellStart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д.е.н</w:t>
            </w:r>
            <w:proofErr w:type="spellEnd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., професор</w:t>
            </w:r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D93649" w:rsidRPr="00A8652E" w:rsidRDefault="00210134" w:rsidP="002101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davydova_oks@ukr.net</w:t>
            </w:r>
            <w:r w:rsidR="008B43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A8652E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davydova190572@gmail.com</w:t>
              </w:r>
            </w:hyperlink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tabs>
                <w:tab w:val="center" w:pos="2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6237" w:type="dxa"/>
            <w:gridSpan w:val="2"/>
          </w:tcPr>
          <w:p w:rsidR="00083322" w:rsidRPr="00A8652E" w:rsidRDefault="00083322" w:rsidP="00083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Лекція: </w:t>
            </w:r>
            <w:hyperlink r:id="rId9" w:history="1"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</w:t>
              </w:r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у</w:t>
              </w:r>
              <w:r w:rsidRPr="00A8652E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 xml:space="preserve"> занять</w:t>
              </w:r>
            </w:hyperlink>
          </w:p>
          <w:p w:rsidR="00D93649" w:rsidRPr="00083322" w:rsidRDefault="00083322" w:rsidP="00083322">
            <w:pPr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</w:pPr>
            <w:r w:rsidRPr="000833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Pr="00083322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  <w:p w:rsidR="00083322" w:rsidRPr="00083322" w:rsidRDefault="00083322" w:rsidP="00083322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083322">
              <w:rPr>
                <w:rStyle w:val="aa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Лабораторні:</w:t>
            </w:r>
            <w:r>
              <w:rPr>
                <w:rStyle w:val="aa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Pr="00083322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згідно діючого розкладу занять</w:t>
              </w:r>
            </w:hyperlink>
          </w:p>
        </w:tc>
      </w:tr>
      <w:tr w:rsidR="00D93649" w:rsidRPr="00A8652E" w:rsidTr="00292EB5">
        <w:trPr>
          <w:trHeight w:val="20"/>
        </w:trPr>
        <w:tc>
          <w:tcPr>
            <w:tcW w:w="3261" w:type="dxa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6237" w:type="dxa"/>
            <w:gridSpan w:val="2"/>
          </w:tcPr>
          <w:p w:rsidR="00D93649" w:rsidRPr="00A8652E" w:rsidRDefault="00A8652E" w:rsidP="00A8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>На кафедрі готельного і ресторанного бізнесу, очні, відповідно</w:t>
            </w:r>
            <w:bookmarkStart w:id="0" w:name="_GoBack"/>
            <w:bookmarkEnd w:id="0"/>
            <w:r w:rsidRPr="00A865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графіку консультацій, індивідуальні, </w:t>
            </w:r>
            <w:r w:rsidRPr="00783FB4">
              <w:rPr>
                <w:rFonts w:ascii="Times New Roman" w:hAnsi="Times New Roman" w:cs="Times New Roman"/>
                <w:i/>
                <w:sz w:val="24"/>
                <w:szCs w:val="24"/>
              </w:rPr>
              <w:t>чат в ПНС</w:t>
            </w:r>
          </w:p>
        </w:tc>
      </w:tr>
      <w:tr w:rsidR="00D93649" w:rsidRPr="00A8652E" w:rsidTr="002718AF">
        <w:trPr>
          <w:trHeight w:val="20"/>
        </w:trPr>
        <w:tc>
          <w:tcPr>
            <w:tcW w:w="9498" w:type="dxa"/>
            <w:gridSpan w:val="3"/>
          </w:tcPr>
          <w:p w:rsidR="00D93649" w:rsidRPr="0018500A" w:rsidRDefault="00D93649" w:rsidP="0018500A">
            <w:pPr>
              <w:pStyle w:val="ad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0A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287223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навчальної дисципліни: </w:t>
            </w:r>
            <w:r w:rsidR="00535B10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системи знань щодо 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ринципів організації роботи закладів ресторанного господарства, а також здатності виконувати планувальні, організаційні та управлінські функції в процесі діяльності 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 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>галузі;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 xml:space="preserve"> щодо 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>особливост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виробництва продукції ресторанного господарства; раціональн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праці на підприємствах; технологічн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сервісного обслуговування споживачів 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ладах ресторанного господарства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набуття навичок із визначення завдань діяльності закладів ресторанного господарства з організації виробництва продукції, раціональної організації праці; з розв’язання проблемних ситуацій </w:t>
            </w:r>
            <w:r w:rsidR="0018500A">
              <w:rPr>
                <w:rFonts w:ascii="Times New Roman" w:hAnsi="Times New Roman" w:cs="Times New Roman"/>
                <w:sz w:val="24"/>
                <w:szCs w:val="24"/>
              </w:rPr>
              <w:t>під час</w:t>
            </w:r>
            <w:r w:rsidR="0018500A" w:rsidRPr="0018500A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 споживачів у закладах ресторанного господарства; організації діяльності щодо надання основних видів послуг у сфері ресторанного бізнесу</w:t>
            </w:r>
          </w:p>
        </w:tc>
      </w:tr>
      <w:tr w:rsidR="00D93649" w:rsidRPr="00A8652E" w:rsidTr="002718AF">
        <w:trPr>
          <w:trHeight w:val="20"/>
        </w:trPr>
        <w:tc>
          <w:tcPr>
            <w:tcW w:w="9498" w:type="dxa"/>
            <w:gridSpan w:val="3"/>
          </w:tcPr>
          <w:p w:rsidR="00D93649" w:rsidRPr="00A8652E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287223" w:rsidRPr="00A8652E" w:rsidRDefault="00D93649" w:rsidP="00526B35">
            <w:pPr>
              <w:pStyle w:val="a7"/>
              <w:shd w:val="clear" w:color="auto" w:fill="auto"/>
              <w:spacing w:line="240" w:lineRule="auto"/>
              <w:ind w:left="51" w:right="8"/>
              <w:jc w:val="both"/>
              <w:rPr>
                <w:b/>
                <w:sz w:val="24"/>
                <w:szCs w:val="24"/>
                <w:lang w:val="uk-UA"/>
              </w:rPr>
            </w:pPr>
            <w:r w:rsidRPr="00A8652E">
              <w:rPr>
                <w:sz w:val="24"/>
                <w:szCs w:val="24"/>
                <w:lang w:val="uk-UA"/>
              </w:rPr>
              <w:t>Перелік попередньо прослуханих дисциплін</w:t>
            </w:r>
            <w:r w:rsidR="00783FB4">
              <w:rPr>
                <w:sz w:val="24"/>
                <w:szCs w:val="24"/>
              </w:rPr>
              <w:t xml:space="preserve">: </w:t>
            </w:r>
            <w:r w:rsidR="00535B10">
              <w:rPr>
                <w:sz w:val="24"/>
                <w:szCs w:val="24"/>
                <w:lang w:val="uk-UA"/>
              </w:rPr>
              <w:t xml:space="preserve">Гігієна і санітарія в галузі, </w:t>
            </w:r>
            <w:r w:rsidR="00526B35">
              <w:rPr>
                <w:sz w:val="24"/>
                <w:szCs w:val="24"/>
                <w:lang w:val="uk-UA"/>
              </w:rPr>
              <w:t xml:space="preserve">Товарознавство, </w:t>
            </w:r>
            <w:r w:rsidR="00535B10">
              <w:rPr>
                <w:sz w:val="24"/>
                <w:szCs w:val="24"/>
                <w:lang w:val="uk-UA"/>
              </w:rPr>
              <w:t xml:space="preserve">Технологія продукції ресторанного господарства, </w:t>
            </w:r>
            <w:r w:rsidR="00526B35">
              <w:rPr>
                <w:sz w:val="24"/>
                <w:szCs w:val="24"/>
                <w:lang w:val="uk-UA"/>
              </w:rPr>
              <w:t>Устаткування закладів готельно-ресторанного господарства</w:t>
            </w:r>
          </w:p>
        </w:tc>
      </w:tr>
      <w:tr w:rsidR="00D93649" w:rsidRPr="00E25F72" w:rsidTr="002718AF">
        <w:trPr>
          <w:trHeight w:val="20"/>
        </w:trPr>
        <w:tc>
          <w:tcPr>
            <w:tcW w:w="9498" w:type="dxa"/>
            <w:gridSpan w:val="3"/>
          </w:tcPr>
          <w:p w:rsidR="00D93649" w:rsidRPr="00E25F72" w:rsidRDefault="00E25F72" w:rsidP="00E25F72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міст навчальної дисципліни</w:t>
            </w:r>
          </w:p>
          <w:p w:rsidR="0018500A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містовий модуль 1. </w:t>
            </w:r>
            <w:r w:rsidRPr="00E25F72">
              <w:rPr>
                <w:rFonts w:ascii="Times New Roman" w:hAnsi="Times New Roman" w:cs="Times New Roman"/>
                <w:i/>
                <w:sz w:val="24"/>
                <w:szCs w:val="24"/>
              </w:rPr>
              <w:t>Організаційні основи роботи закладів ресторанного господарства. організація забезпечувальної системи закладів ресторанного господарства</w:t>
            </w:r>
          </w:p>
          <w:p w:rsidR="0018500A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1.</w:t>
            </w:r>
            <w:r w:rsidRPr="00E2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снови організації роботи закладів ресторанного господарства</w:t>
            </w:r>
          </w:p>
          <w:p w:rsidR="00CA70D4" w:rsidRPr="00E25F72" w:rsidRDefault="00E25F72" w:rsidP="00E25F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2.</w:t>
            </w:r>
            <w:r w:rsidRPr="00E2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ослуги ресторанного господарства, їх класифікація та моделювання умов їх надання</w:t>
            </w:r>
          </w:p>
          <w:p w:rsidR="00650688" w:rsidRPr="00E25F72" w:rsidRDefault="00E25F72" w:rsidP="00E25F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3.</w:t>
            </w:r>
            <w:r w:rsidRPr="00E2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ласифікація закладів ресторанного господарства</w:t>
            </w:r>
          </w:p>
          <w:p w:rsidR="005B0959" w:rsidRPr="00E25F72" w:rsidRDefault="00E25F72" w:rsidP="00E25F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4.</w:t>
            </w:r>
            <w:r w:rsidRPr="00E2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иробничо-торговельна структура закладів ресторанного господарства</w:t>
            </w:r>
          </w:p>
          <w:p w:rsidR="0018500A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5.</w:t>
            </w:r>
            <w:r w:rsidRPr="00E2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 постачання закладів ресторанного господарства</w:t>
            </w:r>
          </w:p>
          <w:p w:rsidR="00276272" w:rsidRPr="00E25F72" w:rsidRDefault="00E25F72" w:rsidP="00E25F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 6.</w:t>
            </w:r>
            <w:r w:rsidRPr="00E2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 роботи складського, тарного та транспортного господарств</w:t>
            </w:r>
          </w:p>
          <w:p w:rsidR="00A47AC3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E2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містовий модуль 2.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i/>
                <w:sz w:val="24"/>
                <w:szCs w:val="24"/>
              </w:rPr>
              <w:t>рганізація виробничої системи закладів ресторанного господарства. раціональна організація праці у закладах ресторанного господарства</w:t>
            </w:r>
          </w:p>
          <w:p w:rsidR="00A47AC3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 В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иробничий процес як основа формування закладу ресторанного господарства</w:t>
            </w:r>
          </w:p>
          <w:p w:rsidR="00276272" w:rsidRPr="00E25F72" w:rsidRDefault="00E25F72" w:rsidP="00E25F72">
            <w:pPr>
              <w:tabs>
                <w:tab w:val="left" w:pos="838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 w:rsidRPr="00E2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сновні принципи організації виробництва у закладах ресторанного господарства</w:t>
            </w:r>
          </w:p>
          <w:p w:rsidR="00276272" w:rsidRPr="00E25F72" w:rsidRDefault="00E25F72" w:rsidP="00E25F72">
            <w:pPr>
              <w:widowControl w:val="0"/>
              <w:shd w:val="clear" w:color="auto" w:fill="FFFFFF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 оперативного планування виробництва</w:t>
            </w:r>
          </w:p>
          <w:p w:rsidR="00A47AC3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 w:rsidRPr="00E2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 роботи цехів з виготовлення напівфабрикатів</w:t>
            </w:r>
          </w:p>
          <w:p w:rsidR="00535B10" w:rsidRPr="00E25F72" w:rsidRDefault="00E25F72" w:rsidP="00E25F72">
            <w:pPr>
              <w:tabs>
                <w:tab w:val="left" w:pos="980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 w:rsidRPr="00E25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рганізація роботи </w:t>
            </w:r>
            <w:proofErr w:type="spellStart"/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доготівельних</w:t>
            </w:r>
            <w:proofErr w:type="spellEnd"/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цехів</w:t>
            </w:r>
          </w:p>
          <w:p w:rsidR="00535B10" w:rsidRPr="00E25F72" w:rsidRDefault="00E25F72" w:rsidP="00E25F72">
            <w:pPr>
              <w:tabs>
                <w:tab w:val="left" w:pos="980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12.</w:t>
            </w:r>
            <w:r w:rsidRPr="00E2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 роботи спеціалізованих цехів закладів ресторанного господарства</w:t>
            </w:r>
          </w:p>
          <w:p w:rsidR="00535B10" w:rsidRPr="00E25F72" w:rsidRDefault="00E25F72" w:rsidP="00E25F72">
            <w:pPr>
              <w:tabs>
                <w:tab w:val="left" w:pos="980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13.</w:t>
            </w:r>
            <w:r w:rsidRPr="00E2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рганізація роботи допоміжних цехів закладів ресторанного господарства</w:t>
            </w:r>
          </w:p>
          <w:p w:rsidR="00E25F72" w:rsidRPr="00E25F72" w:rsidRDefault="00E25F72" w:rsidP="00E25F72">
            <w:pPr>
              <w:tabs>
                <w:tab w:val="left" w:pos="980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14.</w:t>
            </w:r>
            <w:r w:rsidRPr="00E2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ціональна організація праці у закладах ресторанного господарства</w:t>
            </w:r>
          </w:p>
          <w:p w:rsidR="005B0959" w:rsidRPr="00E25F72" w:rsidRDefault="00E25F72" w:rsidP="00E25F72">
            <w:pPr>
              <w:tabs>
                <w:tab w:val="left" w:pos="980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15.</w:t>
            </w:r>
            <w:r w:rsidRPr="00E2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аціоналізація виробничого процесу</w:t>
            </w:r>
          </w:p>
          <w:p w:rsidR="00E25F72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16.</w:t>
            </w:r>
            <w:r w:rsidRPr="00E2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ормування праці в ресторанному господарстві</w:t>
            </w:r>
          </w:p>
          <w:p w:rsidR="00E25F72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17.</w:t>
            </w:r>
            <w:r w:rsidRPr="00E2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етоди дослідження трудових процесів та витрат робочого часу</w:t>
            </w:r>
          </w:p>
          <w:p w:rsidR="00E25F72" w:rsidRPr="00E25F72" w:rsidRDefault="00E25F72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містовий модуль </w:t>
            </w:r>
            <w:r w:rsidR="00A24B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B4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5F72">
              <w:rPr>
                <w:rFonts w:ascii="Times New Roman" w:hAnsi="Times New Roman" w:cs="Times New Roman"/>
                <w:i/>
                <w:sz w:val="24"/>
                <w:szCs w:val="24"/>
              </w:rPr>
              <w:t>рганізаційні основи технологічного процесу обслуговування споживачів у закладах ресторанного господарства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18.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арактеристика методів, видів та форм обслуговування споживачів у закладах ресторанного господарства</w:t>
            </w:r>
          </w:p>
          <w:p w:rsidR="00E25F72" w:rsidRPr="00E25F72" w:rsidRDefault="00A24B43" w:rsidP="00E25F72">
            <w:pPr>
              <w:tabs>
                <w:tab w:val="left" w:pos="1134"/>
              </w:tabs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19.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арактеристика матеріально-технічної бази для обслуговування споживачів у закладах ресторанного господарства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20.</w:t>
            </w:r>
            <w:r w:rsidR="00E25F72" w:rsidRPr="00E25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рганізація та моделювання процесу повсякденного обслуговування різних контингентів споживачів у закладах ресторанного господарства.</w:t>
            </w:r>
          </w:p>
          <w:p w:rsidR="00E25F72" w:rsidRPr="00A24B43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містовий 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4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25F72" w:rsidRPr="00A24B43">
              <w:rPr>
                <w:rFonts w:ascii="Times New Roman" w:hAnsi="Times New Roman" w:cs="Times New Roman"/>
                <w:i/>
                <w:sz w:val="24"/>
                <w:szCs w:val="24"/>
              </w:rPr>
              <w:t>пеціальні форми обслуговування, що застосовуються у закладах ресторанного господарства. організація та моделювання процесу повсякденного обслуговування певного контингенту споживачів у закладах ресторанного господарства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21.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рганізація проведення банкетів та прийомів. організація обслуговування банкетів за столом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22.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рганізація обслуговування банкетів групи фуршет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23.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рганізація проведення банкету-чаю, банкету-кави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>ема 24.</w:t>
            </w:r>
            <w:r w:rsidR="00E25F72" w:rsidRPr="00E25F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рганізація обслуговування споживачів за типом «шведський стіл»</w:t>
            </w:r>
          </w:p>
          <w:p w:rsidR="00E25F72" w:rsidRPr="00E25F72" w:rsidRDefault="00A24B43" w:rsidP="00E25F72">
            <w:pPr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25F72" w:rsidRPr="00E25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 25.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="00E25F72" w:rsidRPr="00E25F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рганізація проведення тематичних заходів в закладах ресторанного господарства</w:t>
            </w:r>
          </w:p>
          <w:p w:rsidR="00E25F72" w:rsidRPr="00E25F72" w:rsidRDefault="00A24B43" w:rsidP="00E25F72">
            <w:pPr>
              <w:pStyle w:val="af6"/>
              <w:tabs>
                <w:tab w:val="left" w:pos="1134"/>
              </w:tabs>
              <w:ind w:right="57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  <w:r w:rsidR="00E25F72" w:rsidRPr="00E25F72">
              <w:rPr>
                <w:b/>
                <w:sz w:val="24"/>
                <w:szCs w:val="24"/>
                <w:lang w:val="uk-UA"/>
              </w:rPr>
              <w:t xml:space="preserve">ема 26. </w:t>
            </w:r>
            <w:proofErr w:type="spellStart"/>
            <w:r>
              <w:rPr>
                <w:b/>
                <w:iCs/>
                <w:sz w:val="24"/>
                <w:szCs w:val="24"/>
                <w:lang w:val="uk-UA"/>
              </w:rPr>
              <w:t>К</w:t>
            </w:r>
            <w:r w:rsidR="00E25F72" w:rsidRPr="00E25F72">
              <w:rPr>
                <w:b/>
                <w:iCs/>
                <w:sz w:val="24"/>
                <w:szCs w:val="24"/>
                <w:lang w:val="uk-UA"/>
              </w:rPr>
              <w:t>ейтерінг</w:t>
            </w:r>
            <w:proofErr w:type="spellEnd"/>
            <w:r w:rsidR="00E25F72" w:rsidRPr="00E25F72">
              <w:rPr>
                <w:b/>
                <w:iCs/>
                <w:sz w:val="24"/>
                <w:szCs w:val="24"/>
                <w:lang w:val="uk-UA"/>
              </w:rPr>
              <w:t xml:space="preserve"> як складова бізнесу у ресторанному господарстві</w:t>
            </w:r>
          </w:p>
          <w:p w:rsidR="00E25F72" w:rsidRPr="00A24B43" w:rsidRDefault="00A24B43" w:rsidP="00A24B43">
            <w:pPr>
              <w:pStyle w:val="af6"/>
              <w:tabs>
                <w:tab w:val="left" w:pos="1134"/>
              </w:tabs>
              <w:ind w:right="57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</w:t>
            </w:r>
            <w:r w:rsidR="00E25F72" w:rsidRPr="00E25F72">
              <w:rPr>
                <w:b/>
                <w:sz w:val="24"/>
                <w:szCs w:val="24"/>
                <w:lang w:val="uk-UA"/>
              </w:rPr>
              <w:t xml:space="preserve">ема 27. </w:t>
            </w:r>
            <w:r>
              <w:rPr>
                <w:b/>
                <w:iCs/>
                <w:sz w:val="24"/>
                <w:szCs w:val="24"/>
                <w:lang w:val="uk-UA"/>
              </w:rPr>
              <w:t>О</w:t>
            </w:r>
            <w:r w:rsidR="00E25F72" w:rsidRPr="00E25F72">
              <w:rPr>
                <w:b/>
                <w:iCs/>
                <w:sz w:val="24"/>
                <w:szCs w:val="24"/>
                <w:lang w:val="uk-UA"/>
              </w:rPr>
              <w:t>рганізація обслуговування туристів у закладах ресторанного господарства</w:t>
            </w:r>
          </w:p>
        </w:tc>
      </w:tr>
      <w:tr w:rsidR="00D93649" w:rsidRPr="00A8652E" w:rsidTr="002718AF">
        <w:trPr>
          <w:trHeight w:val="20"/>
        </w:trPr>
        <w:tc>
          <w:tcPr>
            <w:tcW w:w="9498" w:type="dxa"/>
            <w:gridSpan w:val="3"/>
          </w:tcPr>
          <w:p w:rsidR="00D93649" w:rsidRPr="00A8652E" w:rsidRDefault="00D93649" w:rsidP="00276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Матеріально-технічне (програмне) забезпечення дисципліни</w:t>
            </w:r>
          </w:p>
          <w:p w:rsidR="00A24B43" w:rsidRDefault="008B4360" w:rsidP="00A24B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575D3">
              <w:rPr>
                <w:rFonts w:ascii="Times New Roman" w:hAnsi="Times New Roman" w:cs="Times New Roman"/>
                <w:i/>
                <w:sz w:val="24"/>
                <w:szCs w:val="24"/>
              </w:rPr>
              <w:t>ультимедійн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657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</w:t>
            </w:r>
            <w:r w:rsidR="00A24B43">
              <w:rPr>
                <w:rFonts w:ascii="Times New Roman" w:hAnsi="Times New Roman" w:cs="Times New Roman"/>
                <w:i/>
                <w:sz w:val="24"/>
                <w:szCs w:val="24"/>
              </w:rPr>
              <w:t>, лабораторія «</w:t>
            </w:r>
            <w:r w:rsidR="0086535C">
              <w:rPr>
                <w:rFonts w:ascii="Times New Roman" w:hAnsi="Times New Roman" w:cs="Times New Roman"/>
                <w:i/>
                <w:sz w:val="24"/>
                <w:szCs w:val="24"/>
              </w:rPr>
              <w:t>Студія ресторанного сервісу</w:t>
            </w:r>
            <w:r w:rsidR="00A24B43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</w:p>
          <w:p w:rsidR="00276272" w:rsidRPr="00A8652E" w:rsidRDefault="00A24B43" w:rsidP="00A2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лабораторія «</w:t>
            </w:r>
            <w:r w:rsidR="008B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Студія </w:t>
            </w:r>
            <w:proofErr w:type="spellStart"/>
            <w:r w:rsidR="008B037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арно</w:t>
            </w:r>
            <w:r w:rsidR="008B037D">
              <w:rPr>
                <w:rFonts w:ascii="Times New Roman" w:hAnsi="Times New Roman" w:cs="Times New Roman"/>
                <w:i/>
                <w:sz w:val="24"/>
                <w:szCs w:val="24"/>
              </w:rPr>
              <w:t>ї</w:t>
            </w:r>
            <w:proofErr w:type="spellEnd"/>
            <w:r w:rsidR="008B0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93649" w:rsidRPr="00A8652E" w:rsidTr="008B4360">
        <w:trPr>
          <w:trHeight w:val="20"/>
        </w:trPr>
        <w:tc>
          <w:tcPr>
            <w:tcW w:w="4101" w:type="dxa"/>
            <w:gridSpan w:val="2"/>
          </w:tcPr>
          <w:p w:rsidR="00D93649" w:rsidRPr="00A8652E" w:rsidRDefault="00D93649" w:rsidP="00BA4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397" w:type="dxa"/>
          </w:tcPr>
          <w:p w:rsidR="00AD0F19" w:rsidRPr="00A8652E" w:rsidRDefault="0003217F" w:rsidP="00BA44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https://pns.hneu.edu.ua/enrol/index.php?id=8438</w:t>
            </w:r>
          </w:p>
          <w:p w:rsidR="00287223" w:rsidRPr="00A8652E" w:rsidRDefault="00287223" w:rsidP="0027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49" w:rsidRPr="00A8652E" w:rsidTr="002718AF">
        <w:trPr>
          <w:trHeight w:val="20"/>
        </w:trPr>
        <w:tc>
          <w:tcPr>
            <w:tcW w:w="9498" w:type="dxa"/>
            <w:gridSpan w:val="3"/>
          </w:tcPr>
          <w:p w:rsidR="00D93649" w:rsidRPr="00A8652E" w:rsidRDefault="00D93649" w:rsidP="00BA4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79548C" w:rsidRPr="00B76F1B" w:rsidRDefault="0079548C" w:rsidP="0079548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47">
              <w:rPr>
                <w:rFonts w:ascii="Times New Roman" w:hAnsi="Times New Roman"/>
                <w:sz w:val="24"/>
                <w:szCs w:val="24"/>
              </w:rPr>
              <w:t xml:space="preserve"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</w:t>
            </w:r>
            <w:r w:rsidRPr="005C0747">
              <w:rPr>
                <w:rFonts w:ascii="Times New Roman" w:hAnsi="Times New Roman"/>
                <w:sz w:val="24"/>
                <w:szCs w:val="24"/>
              </w:rPr>
              <w:lastRenderedPageBreak/>
              <w:t>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</w:r>
          </w:p>
          <w:p w:rsidR="00050B7D" w:rsidRPr="00A8652E" w:rsidRDefault="0079548C" w:rsidP="0079548C">
            <w:pPr>
              <w:pStyle w:val="11"/>
              <w:ind w:left="0" w:firstLine="702"/>
              <w:jc w:val="both"/>
              <w:rPr>
                <w:b/>
                <w:sz w:val="24"/>
                <w:szCs w:val="24"/>
                <w:lang w:val="uk-UA"/>
              </w:rPr>
            </w:pPr>
            <w:r w:rsidRPr="00B76F1B">
              <w:rPr>
                <w:sz w:val="24"/>
                <w:szCs w:val="24"/>
                <w:lang w:val="uk-UA"/>
              </w:rPr>
              <w:t>Більш детальна інформація щодо оцінювання наведена в технологічній карті дисципліни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B4360" w:rsidRPr="00A8652E" w:rsidTr="002718AF">
        <w:trPr>
          <w:trHeight w:val="20"/>
        </w:trPr>
        <w:tc>
          <w:tcPr>
            <w:tcW w:w="9498" w:type="dxa"/>
            <w:gridSpan w:val="3"/>
          </w:tcPr>
          <w:p w:rsidR="008B4360" w:rsidRPr="00A8652E" w:rsidRDefault="008B4360" w:rsidP="008B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Політики навчальної дисципліни</w:t>
            </w:r>
          </w:p>
          <w:p w:rsidR="008B4360" w:rsidRPr="00A8652E" w:rsidRDefault="0079548C" w:rsidP="008B4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331">
              <w:rPr>
                <w:rFonts w:ascii="Times New Roman" w:hAnsi="Times New Roman" w:cs="Times New Roman"/>
                <w:iCs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8B4360" w:rsidRPr="00A8652E" w:rsidTr="002718AF">
        <w:trPr>
          <w:trHeight w:val="20"/>
        </w:trPr>
        <w:tc>
          <w:tcPr>
            <w:tcW w:w="9498" w:type="dxa"/>
            <w:gridSpan w:val="3"/>
          </w:tcPr>
          <w:p w:rsidR="00F17AFB" w:rsidRPr="00F17AFB" w:rsidRDefault="008B4360" w:rsidP="00F17AFB">
            <w:pPr>
              <w:ind w:firstLine="2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 w:rsidRPr="00F17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 w:rsidRPr="00F17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результатів навчання, методів навчання, форм оцінювання, самостійної роботи наведено у Робочій програмі навчальної дисципліни </w:t>
            </w:r>
            <w:hyperlink r:id="rId12" w:history="1">
              <w:r w:rsidR="00F17AFB" w:rsidRPr="00A46A40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https://pns.hneu.edu.ua/enrol/index.php?id=8438</w:t>
              </w:r>
            </w:hyperlink>
          </w:p>
        </w:tc>
      </w:tr>
    </w:tbl>
    <w:p w:rsidR="000A66D7" w:rsidRPr="00A8652E" w:rsidRDefault="000A66D7" w:rsidP="001D3A6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1008" w:rsidRPr="00E1672F" w:rsidRDefault="00BF1008" w:rsidP="00BF100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672F">
        <w:rPr>
          <w:rFonts w:ascii="Times New Roman" w:hAnsi="Times New Roman" w:cs="Times New Roman"/>
          <w:sz w:val="24"/>
          <w:szCs w:val="24"/>
        </w:rPr>
        <w:t>Силабус</w:t>
      </w:r>
      <w:proofErr w:type="spellEnd"/>
      <w:r w:rsidRPr="00E1672F">
        <w:rPr>
          <w:rFonts w:ascii="Times New Roman" w:hAnsi="Times New Roman" w:cs="Times New Roman"/>
          <w:sz w:val="24"/>
          <w:szCs w:val="24"/>
        </w:rPr>
        <w:t xml:space="preserve"> затверджено на засіданні кафедри «21» березня 2023 року. Протокол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672F">
        <w:rPr>
          <w:rFonts w:ascii="Times New Roman" w:hAnsi="Times New Roman" w:cs="Times New Roman"/>
          <w:sz w:val="24"/>
          <w:szCs w:val="24"/>
        </w:rPr>
        <w:t>8</w:t>
      </w:r>
    </w:p>
    <w:p w:rsidR="00D93649" w:rsidRPr="00A8652E" w:rsidRDefault="00D93649">
      <w:pPr>
        <w:rPr>
          <w:rFonts w:ascii="Times New Roman" w:hAnsi="Times New Roman" w:cs="Times New Roman"/>
          <w:sz w:val="24"/>
          <w:szCs w:val="24"/>
        </w:rPr>
      </w:pPr>
    </w:p>
    <w:sectPr w:rsidR="00D93649" w:rsidRPr="00A8652E" w:rsidSect="002718AF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19" w:rsidRDefault="00041F19">
      <w:r>
        <w:separator/>
      </w:r>
    </w:p>
  </w:endnote>
  <w:endnote w:type="continuationSeparator" w:id="0">
    <w:p w:rsidR="00041F19" w:rsidRDefault="0004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19" w:rsidRDefault="00041F19">
      <w:r>
        <w:separator/>
      </w:r>
    </w:p>
  </w:footnote>
  <w:footnote w:type="continuationSeparator" w:id="0">
    <w:p w:rsidR="00041F19" w:rsidRDefault="0004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25" w:rsidRDefault="00807225" w:rsidP="00BA44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225" w:rsidRDefault="00807225" w:rsidP="00D936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25" w:rsidRPr="002718AF" w:rsidRDefault="00807225" w:rsidP="00BA441B">
    <w:pPr>
      <w:pStyle w:val="a3"/>
      <w:framePr w:wrap="around" w:vAnchor="text" w:hAnchor="margin" w:xAlign="right" w:y="1"/>
      <w:rPr>
        <w:rStyle w:val="a4"/>
        <w:rFonts w:ascii="Times New Roman" w:hAnsi="Times New Roman" w:cs="Times New Roman"/>
      </w:rPr>
    </w:pPr>
    <w:r w:rsidRPr="002718AF">
      <w:rPr>
        <w:rStyle w:val="a4"/>
        <w:rFonts w:ascii="Times New Roman" w:hAnsi="Times New Roman" w:cs="Times New Roman"/>
      </w:rPr>
      <w:fldChar w:fldCharType="begin"/>
    </w:r>
    <w:r w:rsidRPr="002718AF">
      <w:rPr>
        <w:rStyle w:val="a4"/>
        <w:rFonts w:ascii="Times New Roman" w:hAnsi="Times New Roman" w:cs="Times New Roman"/>
      </w:rPr>
      <w:instrText xml:space="preserve">PAGE  </w:instrText>
    </w:r>
    <w:r w:rsidRPr="002718AF">
      <w:rPr>
        <w:rStyle w:val="a4"/>
        <w:rFonts w:ascii="Times New Roman" w:hAnsi="Times New Roman" w:cs="Times New Roman"/>
      </w:rPr>
      <w:fldChar w:fldCharType="separate"/>
    </w:r>
    <w:r w:rsidR="00767025">
      <w:rPr>
        <w:rStyle w:val="a4"/>
        <w:rFonts w:ascii="Times New Roman" w:hAnsi="Times New Roman" w:cs="Times New Roman"/>
        <w:noProof/>
      </w:rPr>
      <w:t>1</w:t>
    </w:r>
    <w:r w:rsidRPr="002718AF">
      <w:rPr>
        <w:rStyle w:val="a4"/>
        <w:rFonts w:ascii="Times New Roman" w:hAnsi="Times New Roman" w:cs="Times New Roman"/>
      </w:rPr>
      <w:fldChar w:fldCharType="end"/>
    </w:r>
  </w:p>
  <w:p w:rsidR="00807225" w:rsidRDefault="00767025" w:rsidP="00D93649">
    <w:pPr>
      <w:ind w:firstLine="1134"/>
      <w:rPr>
        <w:rFonts w:ascii="Times New Roman" w:hAnsi="Times New Roman" w:cs="Times New Roman"/>
        <w:i/>
        <w:sz w:val="24"/>
        <w:szCs w:val="28"/>
      </w:rPr>
    </w:pPr>
    <w:r>
      <w:rPr>
        <w:noProof/>
        <w:lang w:val="ru-RU"/>
      </w:rPr>
      <w:drawing>
        <wp:anchor distT="0" distB="0" distL="114935" distR="114935" simplePos="0" relativeHeight="251660288" behindDoc="0" locked="0" layoutInCell="1" allowOverlap="1" wp14:anchorId="63869389" wp14:editId="3CD6D0A0">
          <wp:simplePos x="0" y="0"/>
          <wp:positionH relativeFrom="column">
            <wp:posOffset>-27305</wp:posOffset>
          </wp:positionH>
          <wp:positionV relativeFrom="paragraph">
            <wp:posOffset>-19685</wp:posOffset>
          </wp:positionV>
          <wp:extent cx="702945" cy="6921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-200" r="-197" b="-200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2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225" w:rsidRDefault="00807225" w:rsidP="00210134">
    <w:r w:rsidRPr="0084026D">
      <w:rPr>
        <w:rFonts w:ascii="Times New Roman" w:hAnsi="Times New Roman" w:cs="Times New Roman"/>
        <w:i/>
        <w:sz w:val="24"/>
        <w:szCs w:val="28"/>
      </w:rPr>
      <w:t xml:space="preserve">Харківський національний економічний університет імені Семена </w:t>
    </w:r>
    <w:proofErr w:type="spellStart"/>
    <w:r w:rsidRPr="0084026D">
      <w:rPr>
        <w:rFonts w:ascii="Times New Roman" w:hAnsi="Times New Roman" w:cs="Times New Roman"/>
        <w:i/>
        <w:sz w:val="24"/>
        <w:szCs w:val="28"/>
      </w:rPr>
      <w:t>Кузнеця</w:t>
    </w:r>
    <w:proofErr w:type="spellEnd"/>
  </w:p>
  <w:p w:rsidR="00807225" w:rsidRDefault="00807225" w:rsidP="00D936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–"/>
      <w:lvlJc w:val="left"/>
      <w:pPr>
        <w:tabs>
          <w:tab w:val="num" w:pos="0"/>
        </w:tabs>
        <w:ind w:left="709" w:hanging="283"/>
      </w:pPr>
      <w:rPr>
        <w:rFonts w:ascii="Times New Roman CYR" w:hAnsi="Times New Roman CYR" w:cs="Times New Roman CYR" w:hint="default"/>
        <w:sz w:val="28"/>
        <w:szCs w:val="22"/>
      </w:rPr>
    </w:lvl>
  </w:abstractNum>
  <w:abstractNum w:abstractNumId="2" w15:restartNumberingAfterBreak="0">
    <w:nsid w:val="23FB7DD2"/>
    <w:multiLevelType w:val="multilevel"/>
    <w:tmpl w:val="83248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916731B"/>
    <w:multiLevelType w:val="hybridMultilevel"/>
    <w:tmpl w:val="5DCA732E"/>
    <w:lvl w:ilvl="0" w:tplc="7458DCE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82454"/>
    <w:multiLevelType w:val="hybridMultilevel"/>
    <w:tmpl w:val="243A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82CC3"/>
    <w:multiLevelType w:val="hybridMultilevel"/>
    <w:tmpl w:val="002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F21"/>
    <w:multiLevelType w:val="multilevel"/>
    <w:tmpl w:val="F2BA4A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39F773A0"/>
    <w:multiLevelType w:val="multilevel"/>
    <w:tmpl w:val="186EAE28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8" w15:restartNumberingAfterBreak="0">
    <w:nsid w:val="3D592EE1"/>
    <w:multiLevelType w:val="multilevel"/>
    <w:tmpl w:val="66A88F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92142C"/>
    <w:multiLevelType w:val="hybridMultilevel"/>
    <w:tmpl w:val="3A900C88"/>
    <w:lvl w:ilvl="0" w:tplc="F1E4373C">
      <w:start w:val="1"/>
      <w:numFmt w:val="decimal"/>
      <w:lvlText w:val="%1.1., 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4610F"/>
    <w:multiLevelType w:val="hybridMultilevel"/>
    <w:tmpl w:val="3D6E170E"/>
    <w:lvl w:ilvl="0" w:tplc="B06A4A1A">
      <w:start w:val="2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E9C4A21"/>
    <w:multiLevelType w:val="multilevel"/>
    <w:tmpl w:val="4F8AD99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2" w15:restartNumberingAfterBreak="0">
    <w:nsid w:val="6D564772"/>
    <w:multiLevelType w:val="multilevel"/>
    <w:tmpl w:val="6428DA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EastAsia" w:hint="default"/>
      </w:rPr>
    </w:lvl>
  </w:abstractNum>
  <w:abstractNum w:abstractNumId="13" w15:restartNumberingAfterBreak="0">
    <w:nsid w:val="7A014C7D"/>
    <w:multiLevelType w:val="multilevel"/>
    <w:tmpl w:val="E4BC81E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Theme="minorEastAsia" w:hAnsi="Calibri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Theme="minorEastAsia" w:hAnsi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alibri" w:eastAsiaTheme="minorEastAsia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Theme="minorEastAsia" w:hAnsi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alibri" w:eastAsiaTheme="minorEastAsia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Theme="minorEastAsia" w:hAnsi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alibri" w:eastAsiaTheme="minorEastAsia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Theme="minorEastAsia" w:hAnsi="Calibri" w:hint="default"/>
      </w:rPr>
    </w:lvl>
  </w:abstractNum>
  <w:abstractNum w:abstractNumId="14" w15:restartNumberingAfterBreak="0">
    <w:nsid w:val="7A7D609C"/>
    <w:multiLevelType w:val="multilevel"/>
    <w:tmpl w:val="FF7CC7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49"/>
    <w:rsid w:val="0002059C"/>
    <w:rsid w:val="00031406"/>
    <w:rsid w:val="0003217F"/>
    <w:rsid w:val="00041F19"/>
    <w:rsid w:val="00050B7D"/>
    <w:rsid w:val="000653F3"/>
    <w:rsid w:val="00083322"/>
    <w:rsid w:val="00097F39"/>
    <w:rsid w:val="000A66D7"/>
    <w:rsid w:val="000C3078"/>
    <w:rsid w:val="00110616"/>
    <w:rsid w:val="0018500A"/>
    <w:rsid w:val="001C6790"/>
    <w:rsid w:val="001D3A63"/>
    <w:rsid w:val="001F6D3D"/>
    <w:rsid w:val="00210134"/>
    <w:rsid w:val="002631CD"/>
    <w:rsid w:val="002718AF"/>
    <w:rsid w:val="00276272"/>
    <w:rsid w:val="00287223"/>
    <w:rsid w:val="00292EB5"/>
    <w:rsid w:val="00302803"/>
    <w:rsid w:val="00310173"/>
    <w:rsid w:val="00331366"/>
    <w:rsid w:val="00333C5D"/>
    <w:rsid w:val="0034177F"/>
    <w:rsid w:val="00355466"/>
    <w:rsid w:val="00381B19"/>
    <w:rsid w:val="003908E7"/>
    <w:rsid w:val="00394B9D"/>
    <w:rsid w:val="003E6B3B"/>
    <w:rsid w:val="00495C99"/>
    <w:rsid w:val="004F1ECD"/>
    <w:rsid w:val="005140F4"/>
    <w:rsid w:val="00520602"/>
    <w:rsid w:val="00526B35"/>
    <w:rsid w:val="005274DB"/>
    <w:rsid w:val="00535B10"/>
    <w:rsid w:val="00542451"/>
    <w:rsid w:val="005632F9"/>
    <w:rsid w:val="0056404C"/>
    <w:rsid w:val="005B0959"/>
    <w:rsid w:val="005C44FC"/>
    <w:rsid w:val="006416F2"/>
    <w:rsid w:val="00641F2D"/>
    <w:rsid w:val="00650688"/>
    <w:rsid w:val="00655A51"/>
    <w:rsid w:val="0067239D"/>
    <w:rsid w:val="0068749E"/>
    <w:rsid w:val="00696462"/>
    <w:rsid w:val="006F677C"/>
    <w:rsid w:val="00767025"/>
    <w:rsid w:val="00783FB4"/>
    <w:rsid w:val="0079548C"/>
    <w:rsid w:val="007C3950"/>
    <w:rsid w:val="007E3337"/>
    <w:rsid w:val="008007EA"/>
    <w:rsid w:val="0080156C"/>
    <w:rsid w:val="00807225"/>
    <w:rsid w:val="00841393"/>
    <w:rsid w:val="0086535C"/>
    <w:rsid w:val="008751F0"/>
    <w:rsid w:val="008B037D"/>
    <w:rsid w:val="008B29F0"/>
    <w:rsid w:val="008B4360"/>
    <w:rsid w:val="008F4241"/>
    <w:rsid w:val="00903727"/>
    <w:rsid w:val="00951CC3"/>
    <w:rsid w:val="00953C41"/>
    <w:rsid w:val="00965D03"/>
    <w:rsid w:val="009B05C9"/>
    <w:rsid w:val="009B508E"/>
    <w:rsid w:val="009C5621"/>
    <w:rsid w:val="00A005AC"/>
    <w:rsid w:val="00A01BF8"/>
    <w:rsid w:val="00A20F8B"/>
    <w:rsid w:val="00A24B43"/>
    <w:rsid w:val="00A451AE"/>
    <w:rsid w:val="00A47AC3"/>
    <w:rsid w:val="00A8652E"/>
    <w:rsid w:val="00A933C1"/>
    <w:rsid w:val="00AB09F1"/>
    <w:rsid w:val="00AB7C49"/>
    <w:rsid w:val="00AC3DC4"/>
    <w:rsid w:val="00AD0F19"/>
    <w:rsid w:val="00AD126F"/>
    <w:rsid w:val="00AE223F"/>
    <w:rsid w:val="00AF3BCF"/>
    <w:rsid w:val="00B60CD6"/>
    <w:rsid w:val="00B665A8"/>
    <w:rsid w:val="00B817C6"/>
    <w:rsid w:val="00B9722B"/>
    <w:rsid w:val="00BA1F39"/>
    <w:rsid w:val="00BA441B"/>
    <w:rsid w:val="00BB7B09"/>
    <w:rsid w:val="00BC4AC8"/>
    <w:rsid w:val="00BD65B2"/>
    <w:rsid w:val="00BF1008"/>
    <w:rsid w:val="00BF1865"/>
    <w:rsid w:val="00BF763B"/>
    <w:rsid w:val="00C01244"/>
    <w:rsid w:val="00C025FC"/>
    <w:rsid w:val="00C44765"/>
    <w:rsid w:val="00C44AF8"/>
    <w:rsid w:val="00C523B5"/>
    <w:rsid w:val="00C62D04"/>
    <w:rsid w:val="00C66B80"/>
    <w:rsid w:val="00CA70D4"/>
    <w:rsid w:val="00CE149C"/>
    <w:rsid w:val="00CE1AD8"/>
    <w:rsid w:val="00D20E06"/>
    <w:rsid w:val="00D4427C"/>
    <w:rsid w:val="00D52C4D"/>
    <w:rsid w:val="00D63F14"/>
    <w:rsid w:val="00D93649"/>
    <w:rsid w:val="00DC0372"/>
    <w:rsid w:val="00DF1B5E"/>
    <w:rsid w:val="00E04744"/>
    <w:rsid w:val="00E153E4"/>
    <w:rsid w:val="00E17FEB"/>
    <w:rsid w:val="00E25F72"/>
    <w:rsid w:val="00E30FE6"/>
    <w:rsid w:val="00EB3E23"/>
    <w:rsid w:val="00EC5956"/>
    <w:rsid w:val="00F104F1"/>
    <w:rsid w:val="00F12303"/>
    <w:rsid w:val="00F17AFB"/>
    <w:rsid w:val="00F5537F"/>
    <w:rsid w:val="00FC367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525E6"/>
  <w15:chartTrackingRefBased/>
  <w15:docId w15:val="{0AE8408A-5AF9-4234-83B8-B1683053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3649"/>
    <w:rPr>
      <w:rFonts w:ascii="Calibri" w:hAnsi="Calibri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87223"/>
    <w:pPr>
      <w:keepNext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87223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649"/>
  </w:style>
  <w:style w:type="paragraph" w:styleId="a5">
    <w:name w:val="footer"/>
    <w:basedOn w:val="a"/>
    <w:rsid w:val="00D9364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3649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character" w:customStyle="1" w:styleId="a6">
    <w:name w:val="Основний текст_"/>
    <w:link w:val="a7"/>
    <w:locked/>
    <w:rsid w:val="00D93649"/>
    <w:rPr>
      <w:sz w:val="27"/>
      <w:shd w:val="clear" w:color="auto" w:fill="FFFFFF"/>
      <w:lang w:bidi="ar-SA"/>
    </w:rPr>
  </w:style>
  <w:style w:type="paragraph" w:customStyle="1" w:styleId="a7">
    <w:name w:val="Основний текст"/>
    <w:basedOn w:val="a"/>
    <w:link w:val="a6"/>
    <w:rsid w:val="00D93649"/>
    <w:pPr>
      <w:shd w:val="clear" w:color="auto" w:fill="FFFFFF"/>
      <w:spacing w:line="322" w:lineRule="exact"/>
    </w:pPr>
    <w:rPr>
      <w:rFonts w:ascii="Times New Roman" w:hAnsi="Times New Roman" w:cs="Times New Roman"/>
      <w:sz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link w:val="a8"/>
    <w:rsid w:val="00D93649"/>
    <w:rPr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D93649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a">
    <w:name w:val="Hyperlink"/>
    <w:uiPriority w:val="99"/>
    <w:rsid w:val="001F6D3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7223"/>
    <w:pPr>
      <w:widowControl w:val="0"/>
      <w:autoSpaceDE w:val="0"/>
      <w:autoSpaceDN w:val="0"/>
      <w:ind w:left="962" w:hanging="360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287223"/>
    <w:rPr>
      <w:rFonts w:ascii="Cambria" w:hAnsi="Cambria"/>
      <w:b/>
      <w:bCs/>
      <w:kern w:val="32"/>
      <w:sz w:val="32"/>
      <w:szCs w:val="32"/>
      <w:lang w:val="uk-UA" w:eastAsia="en-US" w:bidi="ar-SA"/>
    </w:rPr>
  </w:style>
  <w:style w:type="character" w:styleId="ac">
    <w:name w:val="Strong"/>
    <w:qFormat/>
    <w:rsid w:val="00287223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87223"/>
    <w:rPr>
      <w:rFonts w:ascii="Cambria" w:hAnsi="Cambria"/>
      <w:b/>
      <w:bCs/>
      <w:i/>
      <w:iCs/>
      <w:sz w:val="28"/>
      <w:szCs w:val="28"/>
      <w:lang w:val="uk-UA" w:eastAsia="en-US" w:bidi="ar-SA"/>
    </w:rPr>
  </w:style>
  <w:style w:type="paragraph" w:styleId="ad">
    <w:name w:val="Body Text Indent"/>
    <w:basedOn w:val="a"/>
    <w:link w:val="ae"/>
    <w:rsid w:val="00BF76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F763B"/>
    <w:rPr>
      <w:rFonts w:ascii="Calibri" w:hAnsi="Calibri" w:cs="Arial"/>
      <w:lang w:val="uk-UA" w:eastAsia="uk-UA"/>
    </w:rPr>
  </w:style>
  <w:style w:type="paragraph" w:styleId="3">
    <w:name w:val="Body Text 3"/>
    <w:basedOn w:val="a"/>
    <w:link w:val="30"/>
    <w:rsid w:val="00BB7B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B7B09"/>
    <w:rPr>
      <w:rFonts w:ascii="Calibri" w:hAnsi="Calibri" w:cs="Arial"/>
      <w:sz w:val="16"/>
      <w:szCs w:val="16"/>
      <w:lang w:val="uk-UA" w:eastAsia="uk-UA"/>
    </w:rPr>
  </w:style>
  <w:style w:type="paragraph" w:styleId="21">
    <w:name w:val="Body Text Indent 2"/>
    <w:basedOn w:val="a"/>
    <w:link w:val="22"/>
    <w:rsid w:val="00BB7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B7B09"/>
    <w:rPr>
      <w:rFonts w:ascii="Calibri" w:hAnsi="Calibri" w:cs="Arial"/>
      <w:lang w:val="uk-UA" w:eastAsia="uk-UA"/>
    </w:rPr>
  </w:style>
  <w:style w:type="paragraph" w:styleId="31">
    <w:name w:val="Body Text Indent 3"/>
    <w:basedOn w:val="a"/>
    <w:link w:val="32"/>
    <w:uiPriority w:val="99"/>
    <w:unhideWhenUsed/>
    <w:rsid w:val="00BB7B09"/>
    <w:pPr>
      <w:spacing w:after="120" w:line="276" w:lineRule="auto"/>
      <w:ind w:left="283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B7B09"/>
    <w:rPr>
      <w:rFonts w:ascii="Calibri" w:eastAsia="Calibri" w:hAnsi="Calibri"/>
      <w:sz w:val="16"/>
      <w:szCs w:val="16"/>
      <w:lang w:val="uk-UA" w:eastAsia="en-US"/>
    </w:rPr>
  </w:style>
  <w:style w:type="character" w:customStyle="1" w:styleId="fontstyle01">
    <w:name w:val="fontstyle01"/>
    <w:rsid w:val="00BB7B09"/>
    <w:rPr>
      <w:rFonts w:ascii="CenturyGothic" w:hAnsi="CenturyGothic" w:hint="default"/>
      <w:b w:val="0"/>
      <w:bCs w:val="0"/>
      <w:i w:val="0"/>
      <w:iCs w:val="0"/>
      <w:color w:val="242021"/>
      <w:sz w:val="20"/>
      <w:szCs w:val="20"/>
    </w:rPr>
  </w:style>
  <w:style w:type="table" w:styleId="af">
    <w:name w:val="Table Grid"/>
    <w:basedOn w:val="a1"/>
    <w:uiPriority w:val="39"/>
    <w:rsid w:val="00A8652E"/>
    <w:rPr>
      <w:rFonts w:ascii="Calibri" w:eastAsia="Calibri" w:hAnsi="Calibri" w:cs="Arial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0">
    <w:name w:val="annotation reference"/>
    <w:basedOn w:val="a0"/>
    <w:uiPriority w:val="99"/>
    <w:unhideWhenUsed/>
    <w:rsid w:val="00A8652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E"/>
    <w:rPr>
      <w:rFonts w:eastAsia="Calibri"/>
    </w:rPr>
  </w:style>
  <w:style w:type="character" w:customStyle="1" w:styleId="af2">
    <w:name w:val="Текст примечания Знак"/>
    <w:basedOn w:val="a0"/>
    <w:link w:val="af1"/>
    <w:uiPriority w:val="99"/>
    <w:rsid w:val="00A8652E"/>
    <w:rPr>
      <w:rFonts w:ascii="Calibri" w:eastAsia="Calibri" w:hAnsi="Calibri" w:cs="Arial"/>
      <w:lang w:val="uk-UA" w:eastAsia="uk-UA"/>
    </w:rPr>
  </w:style>
  <w:style w:type="paragraph" w:styleId="af3">
    <w:name w:val="Balloon Text"/>
    <w:basedOn w:val="a"/>
    <w:link w:val="af4"/>
    <w:rsid w:val="00A8652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8652E"/>
    <w:rPr>
      <w:rFonts w:ascii="Segoe UI" w:hAnsi="Segoe UI" w:cs="Segoe UI"/>
      <w:sz w:val="18"/>
      <w:szCs w:val="18"/>
      <w:lang w:val="uk-UA" w:eastAsia="uk-UA"/>
    </w:rPr>
  </w:style>
  <w:style w:type="character" w:styleId="af5">
    <w:name w:val="FollowedHyperlink"/>
    <w:basedOn w:val="a0"/>
    <w:rsid w:val="00A8652E"/>
    <w:rPr>
      <w:color w:val="954F72" w:themeColor="followedHyperlink"/>
      <w:u w:val="single"/>
    </w:rPr>
  </w:style>
  <w:style w:type="paragraph" w:styleId="23">
    <w:name w:val="Body Text 2"/>
    <w:basedOn w:val="a"/>
    <w:link w:val="24"/>
    <w:uiPriority w:val="99"/>
    <w:unhideWhenUsed/>
    <w:rsid w:val="0079548C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rsid w:val="0079548C"/>
    <w:rPr>
      <w:rFonts w:ascii="Calibri" w:eastAsia="Calibri" w:hAnsi="Calibri" w:cs="Arial"/>
      <w:lang w:val="uk-UA" w:eastAsia="uk-UA"/>
    </w:rPr>
  </w:style>
  <w:style w:type="paragraph" w:customStyle="1" w:styleId="25">
    <w:name w:val="Абзац списка2"/>
    <w:basedOn w:val="a"/>
    <w:rsid w:val="0079548C"/>
    <w:pPr>
      <w:widowControl w:val="0"/>
      <w:autoSpaceDE w:val="0"/>
      <w:autoSpaceDN w:val="0"/>
      <w:ind w:left="962" w:hanging="360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af6">
    <w:name w:val="caption"/>
    <w:basedOn w:val="a"/>
    <w:next w:val="af7"/>
    <w:qFormat/>
    <w:rsid w:val="00E25F72"/>
    <w:pPr>
      <w:jc w:val="center"/>
    </w:pPr>
    <w:rPr>
      <w:rFonts w:ascii="Times New Roman" w:hAnsi="Times New Roman" w:cs="Times New Roman"/>
      <w:sz w:val="28"/>
      <w:lang w:val="ru-RU" w:eastAsia="zh-CN"/>
    </w:rPr>
  </w:style>
  <w:style w:type="paragraph" w:styleId="af7">
    <w:name w:val="Subtitle"/>
    <w:basedOn w:val="a"/>
    <w:next w:val="a"/>
    <w:link w:val="af8"/>
    <w:qFormat/>
    <w:rsid w:val="00E25F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rsid w:val="00E25F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a190572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yperlink" Target="https://pns.hneu.edu.ua/enrol/index.php?id=84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zklad.hneu.edu.ua/schedule/schedule?employee=4321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ozklad.hneu.edu.ua/schedule/schedule?employee=432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14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Спеціальність</vt:lpstr>
    </vt:vector>
  </TitlesOfParts>
  <Company/>
  <LinksUpToDate>false</LinksUpToDate>
  <CharactersWithSpaces>7164</CharactersWithSpaces>
  <SharedDoc>false</SharedDoc>
  <HLinks>
    <vt:vector size="18" baseType="variant"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https://pns.hneu.edu.ua/course/view.php?id=7012</vt:lpwstr>
      </vt:variant>
      <vt:variant>
        <vt:lpwstr/>
      </vt:variant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mailto:kozub.viktoria71@gmail.com</vt:lpwstr>
      </vt:variant>
      <vt:variant>
        <vt:lpwstr/>
      </vt:variant>
      <vt:variant>
        <vt:i4>3670088</vt:i4>
      </vt:variant>
      <vt:variant>
        <vt:i4>0</vt:i4>
      </vt:variant>
      <vt:variant>
        <vt:i4>0</vt:i4>
      </vt:variant>
      <vt:variant>
        <vt:i4>5</vt:i4>
      </vt:variant>
      <vt:variant>
        <vt:lpwstr>mailto:kozub.viktoria71@gmail.com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</dc:title>
  <dc:subject/>
  <dc:creator>Asus</dc:creator>
  <cp:keywords/>
  <dc:description/>
  <cp:lastModifiedBy>Ksusha</cp:lastModifiedBy>
  <cp:revision>3</cp:revision>
  <cp:lastPrinted>2021-11-11T21:47:00Z</cp:lastPrinted>
  <dcterms:created xsi:type="dcterms:W3CDTF">2023-04-10T19:31:00Z</dcterms:created>
  <dcterms:modified xsi:type="dcterms:W3CDTF">2023-04-18T12:28:00Z</dcterms:modified>
</cp:coreProperties>
</file>