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cs="Times New Roman"/>
          <w:b/>
          <w:sz w:val="28"/>
          <w:szCs w:val="28"/>
        </w:rPr>
      </w:pPr>
      <w:bookmarkStart w:id="0" w:name="_GoBack"/>
      <w:bookmarkEnd w:id="0"/>
    </w:p>
    <w:p>
      <w:pPr>
        <w:jc w:val="center"/>
        <w:rPr>
          <w:rFonts w:ascii="Times New Roman" w:hAnsi="Times New Roman" w:cs="Times New Roman"/>
          <w:b/>
          <w:sz w:val="28"/>
          <w:szCs w:val="28"/>
        </w:rPr>
      </w:pPr>
      <w:r>
        <w:rPr>
          <w:rFonts w:ascii="Times New Roman" w:hAnsi="Times New Roman" w:cs="Times New Roman"/>
          <w:b/>
          <w:sz w:val="28"/>
          <w:szCs w:val="28"/>
        </w:rPr>
        <w:t>Силабус навчальної дисципліни</w:t>
      </w:r>
    </w:p>
    <w:p>
      <w:pPr>
        <w:jc w:val="center"/>
        <w:rPr>
          <w:rFonts w:ascii="Times New Roman" w:hAnsi="Times New Roman" w:cs="Times New Roman"/>
          <w:i/>
          <w:sz w:val="28"/>
          <w:szCs w:val="28"/>
          <w:lang w:val="ru-RU"/>
        </w:rPr>
      </w:pPr>
      <w:r>
        <w:rPr>
          <w:rFonts w:ascii="Times New Roman" w:hAnsi="Times New Roman" w:cs="Times New Roman"/>
          <w:b/>
          <w:sz w:val="24"/>
          <w:szCs w:val="24"/>
        </w:rPr>
        <w:t>«</w:t>
      </w:r>
      <w:r>
        <w:rPr>
          <w:rFonts w:ascii="Times New Roman" w:hAnsi="Times New Roman" w:cs="Times New Roman"/>
          <w:i/>
          <w:sz w:val="28"/>
          <w:szCs w:val="28"/>
          <w:lang w:val="ru-RU"/>
        </w:rPr>
        <w:t>Менеджмент ресторанного бізнесу»</w:t>
      </w:r>
    </w:p>
    <w:p>
      <w:pPr>
        <w:jc w:val="center"/>
        <w:rPr>
          <w:rFonts w:ascii="Times New Roman" w:hAnsi="Times New Roman" w:cs="Times New Roman"/>
          <w:i/>
          <w:sz w:val="28"/>
          <w:szCs w:val="28"/>
          <w:lang w:val="ru-RU"/>
        </w:rPr>
      </w:pPr>
    </w:p>
    <w:tbl>
      <w:tblPr>
        <w:tblStyle w:val="5"/>
        <w:tblW w:w="9796" w:type="dxa"/>
        <w:tblInd w:w="0"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autofit"/>
        <w:tblCellMar>
          <w:top w:w="0" w:type="dxa"/>
          <w:left w:w="0" w:type="dxa"/>
          <w:bottom w:w="0" w:type="dxa"/>
          <w:right w:w="0" w:type="dxa"/>
        </w:tblCellMar>
      </w:tblPr>
      <w:tblGrid>
        <w:gridCol w:w="3741"/>
        <w:gridCol w:w="6055"/>
      </w:tblGrid>
      <w:tr>
        <w:trPr>
          <w:wBefore w:w="0" w:type="auto"/>
          <w:wAfter w:w="0" w:type="auto"/>
          <w:trHeight w:val="20" w:hRule="atLeast"/>
        </w:trPr>
        <w:tc>
          <w:tcPr>
            <w:tcW w:w="3741" w:type="dxa"/>
            <w:noWrap w:val="0"/>
            <w:vAlign w:val="top"/>
          </w:tcPr>
          <w:p>
            <w:pPr>
              <w:keepNext w:val="0"/>
              <w:keepLines w:val="0"/>
              <w:pageBreakBefore w:val="0"/>
              <w:widowControl/>
              <w:kinsoku/>
              <w:wordWrap/>
              <w:overflowPunct/>
              <w:topLinePunct w:val="0"/>
              <w:bidi w:val="0"/>
              <w:snapToGrid/>
              <w:ind w:left="60" w:leftChars="30" w:right="60" w:rightChars="30"/>
              <w:textAlignment w:val="auto"/>
              <w:rPr>
                <w:rFonts w:ascii="Times New Roman" w:hAnsi="Times New Roman" w:cs="Times New Roman"/>
                <w:b/>
                <w:sz w:val="24"/>
                <w:szCs w:val="24"/>
              </w:rPr>
            </w:pPr>
            <w:r>
              <w:rPr>
                <w:rFonts w:ascii="Times New Roman" w:hAnsi="Times New Roman" w:cs="Times New Roman"/>
                <w:b/>
                <w:sz w:val="24"/>
                <w:szCs w:val="24"/>
              </w:rPr>
              <w:t>Спеціальність</w:t>
            </w:r>
          </w:p>
        </w:tc>
        <w:tc>
          <w:tcPr>
            <w:tcW w:w="6055" w:type="dxa"/>
            <w:noWrap w:val="0"/>
            <w:vAlign w:val="top"/>
          </w:tcPr>
          <w:p>
            <w:pPr>
              <w:keepNext w:val="0"/>
              <w:keepLines w:val="0"/>
              <w:pageBreakBefore w:val="0"/>
              <w:widowControl/>
              <w:kinsoku/>
              <w:wordWrap/>
              <w:overflowPunct/>
              <w:topLinePunct w:val="0"/>
              <w:bidi w:val="0"/>
              <w:snapToGrid/>
              <w:ind w:left="60" w:leftChars="30" w:right="60" w:rightChars="30"/>
              <w:textAlignment w:val="auto"/>
              <w:rPr>
                <w:rFonts w:hint="default" w:ascii="Times New Roman Italic" w:hAnsi="Times New Roman Italic" w:cs="Times New Roman Italic"/>
                <w:i/>
                <w:iCs/>
                <w:sz w:val="24"/>
                <w:szCs w:val="24"/>
              </w:rPr>
            </w:pPr>
            <w:r>
              <w:rPr>
                <w:rFonts w:hint="default" w:ascii="Times New Roman Italic" w:hAnsi="Times New Roman Italic" w:cs="Times New Roman Italic"/>
                <w:i/>
                <w:iCs/>
                <w:sz w:val="24"/>
                <w:szCs w:val="24"/>
              </w:rPr>
              <w:t xml:space="preserve">181 </w:t>
            </w:r>
            <w:r>
              <w:rPr>
                <w:rFonts w:hint="default" w:ascii="Times New Roman Italic" w:hAnsi="Times New Roman Italic" w:cs="Times New Roman Italic"/>
                <w:i/>
                <w:iCs/>
                <w:sz w:val="24"/>
                <w:szCs w:val="24"/>
                <w:lang w:val="ru-RU"/>
              </w:rPr>
              <w:t>Харчові технології</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PrEx>
        <w:trPr>
          <w:wBefore w:w="0" w:type="auto"/>
          <w:wAfter w:w="0" w:type="auto"/>
          <w:trHeight w:val="20" w:hRule="atLeast"/>
        </w:trPr>
        <w:tc>
          <w:tcPr>
            <w:tcW w:w="3741" w:type="dxa"/>
            <w:noWrap w:val="0"/>
            <w:vAlign w:val="top"/>
          </w:tcPr>
          <w:p>
            <w:pPr>
              <w:keepNext w:val="0"/>
              <w:keepLines w:val="0"/>
              <w:pageBreakBefore w:val="0"/>
              <w:widowControl/>
              <w:kinsoku/>
              <w:wordWrap/>
              <w:overflowPunct/>
              <w:topLinePunct w:val="0"/>
              <w:bidi w:val="0"/>
              <w:snapToGrid/>
              <w:ind w:left="60" w:leftChars="30" w:right="60" w:rightChars="30"/>
              <w:textAlignment w:val="auto"/>
              <w:rPr>
                <w:rFonts w:ascii="Times New Roman" w:hAnsi="Times New Roman" w:cs="Times New Roman"/>
                <w:b/>
                <w:sz w:val="24"/>
                <w:szCs w:val="24"/>
              </w:rPr>
            </w:pPr>
            <w:r>
              <w:rPr>
                <w:rFonts w:ascii="Times New Roman" w:hAnsi="Times New Roman" w:cs="Times New Roman"/>
                <w:b/>
                <w:sz w:val="24"/>
                <w:szCs w:val="24"/>
              </w:rPr>
              <w:t>Освітня програма</w:t>
            </w:r>
          </w:p>
        </w:tc>
        <w:tc>
          <w:tcPr>
            <w:tcW w:w="6055" w:type="dxa"/>
            <w:noWrap w:val="0"/>
            <w:vAlign w:val="top"/>
          </w:tcPr>
          <w:p>
            <w:pPr>
              <w:keepNext w:val="0"/>
              <w:keepLines w:val="0"/>
              <w:pageBreakBefore w:val="0"/>
              <w:widowControl/>
              <w:kinsoku/>
              <w:wordWrap/>
              <w:overflowPunct/>
              <w:topLinePunct w:val="0"/>
              <w:bidi w:val="0"/>
              <w:snapToGrid/>
              <w:ind w:left="60" w:leftChars="30" w:right="60" w:rightChars="30"/>
              <w:textAlignment w:val="auto"/>
              <w:rPr>
                <w:rFonts w:hint="default" w:ascii="Times New Roman Italic" w:hAnsi="Times New Roman Italic" w:cs="Times New Roman Italic"/>
                <w:i/>
                <w:iCs/>
                <w:sz w:val="24"/>
                <w:szCs w:val="24"/>
                <w:lang w:val="ru-RU"/>
              </w:rPr>
            </w:pPr>
            <w:r>
              <w:rPr>
                <w:rFonts w:hint="default" w:ascii="Times New Roman Italic" w:hAnsi="Times New Roman Italic" w:cs="Times New Roman Italic"/>
                <w:i/>
                <w:iCs/>
                <w:sz w:val="24"/>
                <w:szCs w:val="24"/>
              </w:rPr>
              <w:t>Ресторанні та крафтові харчові технології</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PrEx>
        <w:trPr>
          <w:wBefore w:w="0" w:type="auto"/>
          <w:wAfter w:w="0" w:type="auto"/>
          <w:trHeight w:val="20" w:hRule="atLeast"/>
        </w:trPr>
        <w:tc>
          <w:tcPr>
            <w:tcW w:w="3741" w:type="dxa"/>
            <w:noWrap w:val="0"/>
            <w:vAlign w:val="top"/>
          </w:tcPr>
          <w:p>
            <w:pPr>
              <w:keepNext w:val="0"/>
              <w:keepLines w:val="0"/>
              <w:pageBreakBefore w:val="0"/>
              <w:widowControl/>
              <w:kinsoku/>
              <w:wordWrap/>
              <w:overflowPunct/>
              <w:topLinePunct w:val="0"/>
              <w:bidi w:val="0"/>
              <w:snapToGrid/>
              <w:ind w:left="60" w:leftChars="30" w:right="60" w:rightChars="30"/>
              <w:textAlignment w:val="auto"/>
              <w:rPr>
                <w:rFonts w:ascii="Times New Roman" w:hAnsi="Times New Roman" w:cs="Times New Roman"/>
                <w:b/>
                <w:sz w:val="24"/>
                <w:szCs w:val="24"/>
              </w:rPr>
            </w:pPr>
            <w:r>
              <w:rPr>
                <w:rFonts w:ascii="Times New Roman" w:hAnsi="Times New Roman" w:cs="Times New Roman"/>
                <w:b/>
                <w:sz w:val="24"/>
                <w:szCs w:val="24"/>
              </w:rPr>
              <w:t>Освітній рівень</w:t>
            </w:r>
          </w:p>
        </w:tc>
        <w:tc>
          <w:tcPr>
            <w:tcW w:w="6055" w:type="dxa"/>
            <w:noWrap w:val="0"/>
            <w:vAlign w:val="top"/>
          </w:tcPr>
          <w:p>
            <w:pPr>
              <w:keepNext w:val="0"/>
              <w:keepLines w:val="0"/>
              <w:pageBreakBefore w:val="0"/>
              <w:widowControl/>
              <w:kinsoku/>
              <w:wordWrap/>
              <w:overflowPunct/>
              <w:topLinePunct w:val="0"/>
              <w:bidi w:val="0"/>
              <w:snapToGrid/>
              <w:ind w:left="60" w:leftChars="30" w:right="60" w:rightChars="30"/>
              <w:textAlignment w:val="auto"/>
              <w:rPr>
                <w:rFonts w:hint="default" w:ascii="Times New Roman Italic" w:hAnsi="Times New Roman Italic" w:cs="Times New Roman Italic"/>
                <w:i/>
                <w:iCs/>
                <w:sz w:val="24"/>
                <w:szCs w:val="24"/>
              </w:rPr>
            </w:pPr>
            <w:r>
              <w:rPr>
                <w:rFonts w:hint="default" w:ascii="Times New Roman Italic" w:hAnsi="Times New Roman Italic" w:cs="Times New Roman Italic"/>
                <w:i/>
                <w:iCs/>
                <w:sz w:val="24"/>
                <w:szCs w:val="24"/>
              </w:rPr>
              <w:t>Перший (бакалаврський) рівень вищої освіти</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PrEx>
        <w:trPr>
          <w:wBefore w:w="0" w:type="auto"/>
          <w:wAfter w:w="0" w:type="auto"/>
          <w:trHeight w:val="20" w:hRule="atLeast"/>
        </w:trPr>
        <w:tc>
          <w:tcPr>
            <w:tcW w:w="3741" w:type="dxa"/>
            <w:noWrap w:val="0"/>
            <w:vAlign w:val="top"/>
          </w:tcPr>
          <w:p>
            <w:pPr>
              <w:keepNext w:val="0"/>
              <w:keepLines w:val="0"/>
              <w:pageBreakBefore w:val="0"/>
              <w:widowControl/>
              <w:kinsoku/>
              <w:wordWrap/>
              <w:overflowPunct/>
              <w:topLinePunct w:val="0"/>
              <w:bidi w:val="0"/>
              <w:snapToGrid/>
              <w:ind w:left="60" w:leftChars="30" w:right="60" w:rightChars="30"/>
              <w:textAlignment w:val="auto"/>
              <w:rPr>
                <w:rFonts w:ascii="Times New Roman" w:hAnsi="Times New Roman" w:cs="Times New Roman"/>
                <w:sz w:val="24"/>
                <w:szCs w:val="24"/>
              </w:rPr>
            </w:pPr>
            <w:r>
              <w:rPr>
                <w:rFonts w:ascii="Times New Roman" w:hAnsi="Times New Roman" w:cs="Times New Roman"/>
                <w:b/>
                <w:sz w:val="24"/>
                <w:szCs w:val="24"/>
              </w:rPr>
              <w:t>Статус дисципліни</w:t>
            </w:r>
          </w:p>
        </w:tc>
        <w:tc>
          <w:tcPr>
            <w:tcW w:w="6055" w:type="dxa"/>
            <w:noWrap w:val="0"/>
            <w:vAlign w:val="top"/>
          </w:tcPr>
          <w:p>
            <w:pPr>
              <w:keepNext w:val="0"/>
              <w:keepLines w:val="0"/>
              <w:pageBreakBefore w:val="0"/>
              <w:widowControl/>
              <w:kinsoku/>
              <w:wordWrap/>
              <w:overflowPunct/>
              <w:topLinePunct w:val="0"/>
              <w:bidi w:val="0"/>
              <w:snapToGrid/>
              <w:ind w:left="60" w:leftChars="30" w:right="60" w:rightChars="30"/>
              <w:textAlignment w:val="auto"/>
              <w:rPr>
                <w:rFonts w:hint="default" w:ascii="Times New Roman Italic" w:hAnsi="Times New Roman Italic" w:cs="Times New Roman Italic"/>
                <w:i/>
                <w:iCs/>
                <w:sz w:val="24"/>
                <w:szCs w:val="24"/>
              </w:rPr>
            </w:pPr>
            <w:r>
              <w:rPr>
                <w:rFonts w:hint="default" w:ascii="Times New Roman Italic" w:hAnsi="Times New Roman Italic" w:cs="Times New Roman Italic"/>
                <w:i/>
                <w:iCs/>
                <w:sz w:val="22"/>
                <w:szCs w:val="22"/>
              </w:rPr>
              <w:t>Обов’язкова</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PrEx>
        <w:trPr>
          <w:wBefore w:w="0" w:type="auto"/>
          <w:wAfter w:w="0" w:type="auto"/>
          <w:trHeight w:val="20" w:hRule="atLeast"/>
        </w:trPr>
        <w:tc>
          <w:tcPr>
            <w:tcW w:w="3741" w:type="dxa"/>
            <w:noWrap w:val="0"/>
            <w:vAlign w:val="top"/>
          </w:tcPr>
          <w:p>
            <w:pPr>
              <w:keepNext w:val="0"/>
              <w:keepLines w:val="0"/>
              <w:pageBreakBefore w:val="0"/>
              <w:widowControl/>
              <w:kinsoku/>
              <w:wordWrap/>
              <w:overflowPunct/>
              <w:topLinePunct w:val="0"/>
              <w:bidi w:val="0"/>
              <w:snapToGrid/>
              <w:ind w:left="60" w:leftChars="30" w:right="60" w:rightChars="30"/>
              <w:textAlignment w:val="auto"/>
              <w:rPr>
                <w:rFonts w:ascii="Times New Roman" w:hAnsi="Times New Roman" w:cs="Times New Roman"/>
                <w:b/>
                <w:sz w:val="24"/>
                <w:szCs w:val="24"/>
              </w:rPr>
            </w:pPr>
            <w:r>
              <w:rPr>
                <w:rFonts w:ascii="Times New Roman" w:hAnsi="Times New Roman" w:cs="Times New Roman"/>
                <w:b/>
                <w:sz w:val="24"/>
                <w:szCs w:val="24"/>
              </w:rPr>
              <w:t>Мова викладання, навчання та оцінювання</w:t>
            </w:r>
          </w:p>
        </w:tc>
        <w:tc>
          <w:tcPr>
            <w:tcW w:w="6055" w:type="dxa"/>
            <w:noWrap w:val="0"/>
            <w:vAlign w:val="top"/>
          </w:tcPr>
          <w:p>
            <w:pPr>
              <w:keepNext w:val="0"/>
              <w:keepLines w:val="0"/>
              <w:pageBreakBefore w:val="0"/>
              <w:widowControl/>
              <w:kinsoku/>
              <w:wordWrap/>
              <w:overflowPunct/>
              <w:topLinePunct w:val="0"/>
              <w:bidi w:val="0"/>
              <w:snapToGrid/>
              <w:ind w:left="60" w:leftChars="30" w:right="60" w:rightChars="30"/>
              <w:textAlignment w:val="auto"/>
              <w:rPr>
                <w:rFonts w:hint="default" w:ascii="Times New Roman Italic" w:hAnsi="Times New Roman Italic" w:cs="Times New Roman Italic"/>
                <w:i/>
                <w:iCs/>
                <w:sz w:val="24"/>
                <w:szCs w:val="24"/>
              </w:rPr>
            </w:pPr>
            <w:r>
              <w:rPr>
                <w:rFonts w:hint="default" w:ascii="Times New Roman Italic" w:hAnsi="Times New Roman Italic" w:cs="Times New Roman Italic"/>
                <w:i/>
                <w:iCs/>
                <w:sz w:val="24"/>
                <w:szCs w:val="24"/>
              </w:rPr>
              <w:t xml:space="preserve">Український </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PrEx>
        <w:trPr>
          <w:wBefore w:w="0" w:type="auto"/>
          <w:wAfter w:w="0" w:type="auto"/>
          <w:trHeight w:val="20" w:hRule="atLeast"/>
        </w:trPr>
        <w:tc>
          <w:tcPr>
            <w:tcW w:w="3741" w:type="dxa"/>
            <w:noWrap w:val="0"/>
            <w:vAlign w:val="top"/>
          </w:tcPr>
          <w:p>
            <w:pPr>
              <w:keepNext w:val="0"/>
              <w:keepLines w:val="0"/>
              <w:pageBreakBefore w:val="0"/>
              <w:widowControl/>
              <w:kinsoku/>
              <w:wordWrap/>
              <w:overflowPunct/>
              <w:topLinePunct w:val="0"/>
              <w:bidi w:val="0"/>
              <w:snapToGrid/>
              <w:ind w:left="60" w:leftChars="30" w:right="60" w:rightChars="30"/>
              <w:textAlignment w:val="auto"/>
              <w:rPr>
                <w:rFonts w:ascii="Times New Roman" w:hAnsi="Times New Roman" w:cs="Times New Roman"/>
                <w:b/>
                <w:sz w:val="24"/>
                <w:szCs w:val="24"/>
              </w:rPr>
            </w:pPr>
            <w:r>
              <w:rPr>
                <w:rFonts w:ascii="Times New Roman" w:hAnsi="Times New Roman" w:cs="Times New Roman"/>
                <w:b/>
                <w:sz w:val="24"/>
                <w:szCs w:val="24"/>
              </w:rPr>
              <w:t>Курс / семестр</w:t>
            </w:r>
          </w:p>
        </w:tc>
        <w:tc>
          <w:tcPr>
            <w:tcW w:w="6055" w:type="dxa"/>
            <w:noWrap w:val="0"/>
            <w:vAlign w:val="top"/>
          </w:tcPr>
          <w:p>
            <w:pPr>
              <w:keepNext w:val="0"/>
              <w:keepLines w:val="0"/>
              <w:pageBreakBefore w:val="0"/>
              <w:widowControl/>
              <w:kinsoku/>
              <w:wordWrap/>
              <w:overflowPunct/>
              <w:topLinePunct w:val="0"/>
              <w:bidi w:val="0"/>
              <w:snapToGrid/>
              <w:ind w:left="60" w:leftChars="30" w:right="60" w:rightChars="30"/>
              <w:textAlignment w:val="auto"/>
              <w:rPr>
                <w:rFonts w:hint="default" w:ascii="Times New Roman Italic" w:hAnsi="Times New Roman Italic" w:cs="Times New Roman Italic"/>
                <w:i/>
                <w:iCs/>
                <w:sz w:val="24"/>
                <w:szCs w:val="24"/>
              </w:rPr>
            </w:pPr>
            <w:r>
              <w:rPr>
                <w:rFonts w:hint="default" w:ascii="Times New Roman Italic" w:hAnsi="Times New Roman Italic" w:cs="Times New Roman Italic"/>
                <w:i/>
                <w:iCs/>
                <w:sz w:val="24"/>
                <w:szCs w:val="24"/>
                <w:lang w:val="ru-RU"/>
              </w:rPr>
              <w:t>3</w:t>
            </w:r>
            <w:r>
              <w:rPr>
                <w:rFonts w:hint="default" w:ascii="Times New Roman Italic" w:hAnsi="Times New Roman Italic" w:cs="Times New Roman Italic"/>
                <w:i/>
                <w:iCs/>
                <w:sz w:val="24"/>
                <w:szCs w:val="24"/>
              </w:rPr>
              <w:t xml:space="preserve"> курс, </w:t>
            </w:r>
            <w:r>
              <w:rPr>
                <w:rFonts w:hint="default" w:ascii="Times New Roman Italic" w:hAnsi="Times New Roman Italic" w:cs="Times New Roman Italic"/>
                <w:i/>
                <w:iCs/>
                <w:sz w:val="24"/>
                <w:szCs w:val="24"/>
                <w:lang w:val="ru-RU"/>
              </w:rPr>
              <w:t>1</w:t>
            </w:r>
            <w:r>
              <w:rPr>
                <w:rFonts w:hint="default" w:ascii="Times New Roman Italic" w:hAnsi="Times New Roman Italic" w:cs="Times New Roman Italic"/>
                <w:i/>
                <w:iCs/>
                <w:sz w:val="24"/>
                <w:szCs w:val="24"/>
              </w:rPr>
              <w:t xml:space="preserve"> семестр</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PrEx>
        <w:trPr>
          <w:wBefore w:w="0" w:type="auto"/>
          <w:wAfter w:w="0" w:type="auto"/>
          <w:trHeight w:val="20" w:hRule="atLeast"/>
        </w:trPr>
        <w:tc>
          <w:tcPr>
            <w:tcW w:w="3741" w:type="dxa"/>
            <w:noWrap w:val="0"/>
            <w:vAlign w:val="top"/>
          </w:tcPr>
          <w:p>
            <w:pPr>
              <w:keepNext w:val="0"/>
              <w:keepLines w:val="0"/>
              <w:pageBreakBefore w:val="0"/>
              <w:widowControl/>
              <w:kinsoku/>
              <w:wordWrap/>
              <w:overflowPunct/>
              <w:topLinePunct w:val="0"/>
              <w:bidi w:val="0"/>
              <w:snapToGrid/>
              <w:ind w:left="60" w:leftChars="30" w:right="60" w:rightChars="30"/>
              <w:textAlignment w:val="auto"/>
              <w:rPr>
                <w:rFonts w:ascii="Times New Roman" w:hAnsi="Times New Roman" w:cs="Times New Roman"/>
                <w:b/>
                <w:sz w:val="24"/>
                <w:szCs w:val="24"/>
              </w:rPr>
            </w:pPr>
            <w:r>
              <w:rPr>
                <w:rFonts w:ascii="Times New Roman" w:hAnsi="Times New Roman" w:cs="Times New Roman"/>
                <w:b/>
                <w:sz w:val="24"/>
                <w:szCs w:val="24"/>
              </w:rPr>
              <w:t>Кількість кредитів ЄКТС</w:t>
            </w:r>
          </w:p>
        </w:tc>
        <w:tc>
          <w:tcPr>
            <w:tcW w:w="6055" w:type="dxa"/>
            <w:noWrap w:val="0"/>
            <w:vAlign w:val="top"/>
          </w:tcPr>
          <w:p>
            <w:pPr>
              <w:keepNext w:val="0"/>
              <w:keepLines w:val="0"/>
              <w:pageBreakBefore w:val="0"/>
              <w:widowControl/>
              <w:kinsoku/>
              <w:wordWrap/>
              <w:overflowPunct/>
              <w:topLinePunct w:val="0"/>
              <w:bidi w:val="0"/>
              <w:snapToGrid/>
              <w:ind w:left="60" w:leftChars="30" w:right="60" w:rightChars="30"/>
              <w:textAlignment w:val="auto"/>
              <w:rPr>
                <w:rFonts w:hint="default" w:ascii="Times New Roman Italic" w:hAnsi="Times New Roman Italic" w:cs="Times New Roman Italic"/>
                <w:i/>
                <w:iCs/>
                <w:sz w:val="24"/>
                <w:szCs w:val="24"/>
                <w:lang w:val="ru-RU"/>
              </w:rPr>
            </w:pPr>
            <w:r>
              <w:rPr>
                <w:rFonts w:hint="default" w:ascii="Times New Roman Italic" w:hAnsi="Times New Roman Italic" w:cs="Times New Roman Italic"/>
                <w:i/>
                <w:iCs/>
                <w:sz w:val="24"/>
                <w:szCs w:val="24"/>
                <w:lang w:val="ru-RU"/>
              </w:rPr>
              <w:t>3</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PrEx>
        <w:trPr>
          <w:wBefore w:w="0" w:type="auto"/>
          <w:wAfter w:w="0" w:type="auto"/>
          <w:trHeight w:val="20" w:hRule="atLeast"/>
        </w:trPr>
        <w:tc>
          <w:tcPr>
            <w:tcW w:w="3741" w:type="dxa"/>
            <w:vMerge w:val="restart"/>
            <w:noWrap w:val="0"/>
            <w:vAlign w:val="top"/>
          </w:tcPr>
          <w:p>
            <w:pPr>
              <w:keepNext w:val="0"/>
              <w:keepLines w:val="0"/>
              <w:pageBreakBefore w:val="0"/>
              <w:widowControl/>
              <w:kinsoku/>
              <w:wordWrap/>
              <w:overflowPunct/>
              <w:topLinePunct w:val="0"/>
              <w:bidi w:val="0"/>
              <w:snapToGrid/>
              <w:ind w:left="60" w:leftChars="30" w:right="60" w:rightChars="30"/>
              <w:textAlignment w:val="auto"/>
              <w:rPr>
                <w:rFonts w:ascii="Times New Roman" w:hAnsi="Times New Roman" w:cs="Times New Roman"/>
                <w:b/>
                <w:sz w:val="24"/>
                <w:szCs w:val="24"/>
              </w:rPr>
            </w:pPr>
            <w:r>
              <w:rPr>
                <w:rFonts w:ascii="Times New Roman" w:hAnsi="Times New Roman" w:cs="Times New Roman"/>
                <w:b/>
                <w:sz w:val="24"/>
                <w:szCs w:val="24"/>
              </w:rPr>
              <w:t>Розподіл годин за формами освітнього процесу та видами навчальних занять</w:t>
            </w:r>
          </w:p>
        </w:tc>
        <w:tc>
          <w:tcPr>
            <w:tcW w:w="6055" w:type="dxa"/>
            <w:noWrap w:val="0"/>
            <w:vAlign w:val="top"/>
          </w:tcPr>
          <w:p>
            <w:pPr>
              <w:keepNext w:val="0"/>
              <w:keepLines w:val="0"/>
              <w:pageBreakBefore w:val="0"/>
              <w:widowControl/>
              <w:kinsoku/>
              <w:wordWrap/>
              <w:overflowPunct/>
              <w:topLinePunct w:val="0"/>
              <w:bidi w:val="0"/>
              <w:snapToGrid/>
              <w:ind w:left="60" w:leftChars="30" w:right="60" w:rightChars="30"/>
              <w:textAlignment w:val="auto"/>
              <w:rPr>
                <w:rFonts w:hint="default" w:ascii="Times New Roman Italic" w:hAnsi="Times New Roman Italic" w:cs="Times New Roman Italic"/>
                <w:i/>
                <w:iCs/>
                <w:sz w:val="24"/>
                <w:szCs w:val="24"/>
              </w:rPr>
            </w:pPr>
            <w:r>
              <w:rPr>
                <w:rFonts w:hint="default" w:ascii="Times New Roman Italic" w:hAnsi="Times New Roman Italic" w:cs="Times New Roman Italic"/>
                <w:i/>
                <w:iCs/>
                <w:sz w:val="24"/>
                <w:szCs w:val="24"/>
              </w:rPr>
              <w:t xml:space="preserve">Лекції – 18 год.  </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PrEx>
        <w:trPr>
          <w:wBefore w:w="0" w:type="auto"/>
          <w:wAfter w:w="0" w:type="auto"/>
          <w:trHeight w:val="20" w:hRule="atLeast"/>
        </w:trPr>
        <w:tc>
          <w:tcPr>
            <w:tcW w:w="3741" w:type="dxa"/>
            <w:vMerge w:val="continue"/>
            <w:noWrap w:val="0"/>
            <w:vAlign w:val="top"/>
          </w:tcPr>
          <w:p>
            <w:pPr>
              <w:keepNext w:val="0"/>
              <w:keepLines w:val="0"/>
              <w:pageBreakBefore w:val="0"/>
              <w:widowControl/>
              <w:kinsoku/>
              <w:wordWrap/>
              <w:overflowPunct/>
              <w:topLinePunct w:val="0"/>
              <w:bidi w:val="0"/>
              <w:snapToGrid/>
              <w:ind w:left="60" w:leftChars="30" w:right="60" w:rightChars="30"/>
              <w:textAlignment w:val="auto"/>
              <w:rPr>
                <w:rFonts w:ascii="Times New Roman" w:hAnsi="Times New Roman" w:cs="Times New Roman"/>
                <w:sz w:val="24"/>
                <w:szCs w:val="24"/>
              </w:rPr>
            </w:pPr>
          </w:p>
        </w:tc>
        <w:tc>
          <w:tcPr>
            <w:tcW w:w="6055" w:type="dxa"/>
            <w:noWrap w:val="0"/>
            <w:vAlign w:val="top"/>
          </w:tcPr>
          <w:p>
            <w:pPr>
              <w:keepNext w:val="0"/>
              <w:keepLines w:val="0"/>
              <w:pageBreakBefore w:val="0"/>
              <w:widowControl/>
              <w:kinsoku/>
              <w:wordWrap/>
              <w:overflowPunct/>
              <w:topLinePunct w:val="0"/>
              <w:bidi w:val="0"/>
              <w:snapToGrid/>
              <w:ind w:left="60" w:leftChars="30" w:right="60" w:rightChars="30"/>
              <w:textAlignment w:val="auto"/>
              <w:rPr>
                <w:rFonts w:hint="default" w:ascii="Times New Roman Italic" w:hAnsi="Times New Roman Italic" w:cs="Times New Roman Italic"/>
                <w:i/>
                <w:iCs/>
                <w:sz w:val="24"/>
                <w:szCs w:val="24"/>
              </w:rPr>
            </w:pPr>
            <w:r>
              <w:rPr>
                <w:rFonts w:hint="default" w:ascii="Times New Roman Italic" w:hAnsi="Times New Roman Italic" w:cs="Times New Roman Italic"/>
                <w:i/>
                <w:iCs/>
                <w:sz w:val="24"/>
                <w:szCs w:val="24"/>
              </w:rPr>
              <w:t>Практичні (семінарські) – 18 год.</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PrEx>
        <w:trPr>
          <w:wBefore w:w="0" w:type="auto"/>
          <w:wAfter w:w="0" w:type="auto"/>
          <w:trHeight w:val="20" w:hRule="atLeast"/>
        </w:trPr>
        <w:tc>
          <w:tcPr>
            <w:tcW w:w="3741" w:type="dxa"/>
            <w:vMerge w:val="continue"/>
            <w:noWrap w:val="0"/>
            <w:vAlign w:val="top"/>
          </w:tcPr>
          <w:p>
            <w:pPr>
              <w:keepNext w:val="0"/>
              <w:keepLines w:val="0"/>
              <w:pageBreakBefore w:val="0"/>
              <w:widowControl/>
              <w:kinsoku/>
              <w:wordWrap/>
              <w:overflowPunct/>
              <w:topLinePunct w:val="0"/>
              <w:bidi w:val="0"/>
              <w:snapToGrid/>
              <w:ind w:left="60" w:leftChars="30" w:right="60" w:rightChars="30"/>
              <w:textAlignment w:val="auto"/>
              <w:rPr>
                <w:rFonts w:ascii="Times New Roman" w:hAnsi="Times New Roman" w:cs="Times New Roman"/>
                <w:sz w:val="24"/>
                <w:szCs w:val="24"/>
              </w:rPr>
            </w:pPr>
          </w:p>
        </w:tc>
        <w:tc>
          <w:tcPr>
            <w:tcW w:w="6055" w:type="dxa"/>
            <w:noWrap w:val="0"/>
            <w:vAlign w:val="top"/>
          </w:tcPr>
          <w:p>
            <w:pPr>
              <w:keepNext w:val="0"/>
              <w:keepLines w:val="0"/>
              <w:pageBreakBefore w:val="0"/>
              <w:widowControl/>
              <w:kinsoku/>
              <w:wordWrap/>
              <w:overflowPunct/>
              <w:topLinePunct w:val="0"/>
              <w:bidi w:val="0"/>
              <w:snapToGrid/>
              <w:ind w:left="60" w:leftChars="30" w:right="60" w:rightChars="30"/>
              <w:textAlignment w:val="auto"/>
              <w:rPr>
                <w:rFonts w:hint="default" w:ascii="Times New Roman Italic" w:hAnsi="Times New Roman Italic" w:cs="Times New Roman Italic"/>
                <w:i/>
                <w:iCs/>
                <w:sz w:val="24"/>
                <w:szCs w:val="24"/>
              </w:rPr>
            </w:pPr>
            <w:r>
              <w:rPr>
                <w:rFonts w:hint="default" w:ascii="Times New Roman Italic" w:hAnsi="Times New Roman Italic" w:cs="Times New Roman Italic"/>
                <w:i/>
                <w:iCs/>
                <w:sz w:val="24"/>
                <w:szCs w:val="24"/>
              </w:rPr>
              <w:t xml:space="preserve">Лабораторні – </w:t>
            </w:r>
            <w:r>
              <w:rPr>
                <w:rFonts w:hint="default" w:ascii="Times New Roman Italic" w:hAnsi="Times New Roman Italic" w:cs="Times New Roman Italic"/>
                <w:i/>
                <w:iCs/>
                <w:sz w:val="24"/>
                <w:szCs w:val="24"/>
                <w:lang w:val="en-US"/>
              </w:rPr>
              <w:t>0</w:t>
            </w:r>
            <w:r>
              <w:rPr>
                <w:rFonts w:hint="default" w:ascii="Times New Roman Italic" w:hAnsi="Times New Roman Italic" w:cs="Times New Roman Italic"/>
                <w:i/>
                <w:iCs/>
                <w:sz w:val="24"/>
                <w:szCs w:val="24"/>
              </w:rPr>
              <w:t xml:space="preserve"> год.</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PrEx>
        <w:trPr>
          <w:wBefore w:w="0" w:type="auto"/>
          <w:wAfter w:w="0" w:type="auto"/>
          <w:trHeight w:val="20" w:hRule="atLeast"/>
        </w:trPr>
        <w:tc>
          <w:tcPr>
            <w:tcW w:w="3741" w:type="dxa"/>
            <w:vMerge w:val="continue"/>
            <w:noWrap w:val="0"/>
            <w:vAlign w:val="top"/>
          </w:tcPr>
          <w:p>
            <w:pPr>
              <w:keepNext w:val="0"/>
              <w:keepLines w:val="0"/>
              <w:pageBreakBefore w:val="0"/>
              <w:widowControl/>
              <w:kinsoku/>
              <w:wordWrap/>
              <w:overflowPunct/>
              <w:topLinePunct w:val="0"/>
              <w:bidi w:val="0"/>
              <w:snapToGrid/>
              <w:ind w:left="60" w:leftChars="30" w:right="60" w:rightChars="30"/>
              <w:textAlignment w:val="auto"/>
              <w:rPr>
                <w:rFonts w:ascii="Times New Roman" w:hAnsi="Times New Roman" w:cs="Times New Roman"/>
                <w:sz w:val="24"/>
                <w:szCs w:val="24"/>
              </w:rPr>
            </w:pPr>
          </w:p>
        </w:tc>
        <w:tc>
          <w:tcPr>
            <w:tcW w:w="6055" w:type="dxa"/>
            <w:noWrap w:val="0"/>
            <w:vAlign w:val="top"/>
          </w:tcPr>
          <w:p>
            <w:pPr>
              <w:keepNext w:val="0"/>
              <w:keepLines w:val="0"/>
              <w:pageBreakBefore w:val="0"/>
              <w:widowControl/>
              <w:kinsoku/>
              <w:wordWrap/>
              <w:overflowPunct/>
              <w:topLinePunct w:val="0"/>
              <w:bidi w:val="0"/>
              <w:snapToGrid/>
              <w:ind w:left="60" w:leftChars="30" w:right="60" w:rightChars="30"/>
              <w:textAlignment w:val="auto"/>
              <w:rPr>
                <w:rFonts w:hint="default" w:ascii="Times New Roman Italic" w:hAnsi="Times New Roman Italic" w:cs="Times New Roman Italic"/>
                <w:i/>
                <w:iCs/>
                <w:sz w:val="24"/>
                <w:szCs w:val="24"/>
              </w:rPr>
            </w:pPr>
            <w:r>
              <w:rPr>
                <w:rFonts w:hint="default" w:ascii="Times New Roman Italic" w:hAnsi="Times New Roman Italic" w:cs="Times New Roman Italic"/>
                <w:i/>
                <w:iCs/>
                <w:sz w:val="24"/>
                <w:szCs w:val="24"/>
              </w:rPr>
              <w:t>Самостійна робота – 54 год.</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PrEx>
        <w:trPr>
          <w:wBefore w:w="0" w:type="auto"/>
          <w:wAfter w:w="0" w:type="auto"/>
          <w:trHeight w:val="20" w:hRule="atLeast"/>
        </w:trPr>
        <w:tc>
          <w:tcPr>
            <w:tcW w:w="3741" w:type="dxa"/>
            <w:noWrap w:val="0"/>
            <w:vAlign w:val="top"/>
          </w:tcPr>
          <w:p>
            <w:pPr>
              <w:keepNext w:val="0"/>
              <w:keepLines w:val="0"/>
              <w:pageBreakBefore w:val="0"/>
              <w:widowControl/>
              <w:kinsoku/>
              <w:wordWrap/>
              <w:overflowPunct/>
              <w:topLinePunct w:val="0"/>
              <w:bidi w:val="0"/>
              <w:snapToGrid/>
              <w:ind w:left="60" w:leftChars="30" w:right="60" w:rightChars="30"/>
              <w:textAlignment w:val="auto"/>
              <w:rPr>
                <w:rFonts w:ascii="Times New Roman" w:hAnsi="Times New Roman" w:cs="Times New Roman"/>
                <w:b/>
                <w:sz w:val="24"/>
                <w:szCs w:val="24"/>
              </w:rPr>
            </w:pPr>
            <w:r>
              <w:rPr>
                <w:rFonts w:ascii="Times New Roman" w:hAnsi="Times New Roman" w:cs="Times New Roman"/>
                <w:b/>
                <w:sz w:val="24"/>
                <w:szCs w:val="24"/>
              </w:rPr>
              <w:t>Форма семестрового контролю</w:t>
            </w:r>
          </w:p>
        </w:tc>
        <w:tc>
          <w:tcPr>
            <w:tcW w:w="6055" w:type="dxa"/>
            <w:noWrap w:val="0"/>
            <w:vAlign w:val="top"/>
          </w:tcPr>
          <w:p>
            <w:pPr>
              <w:keepNext w:val="0"/>
              <w:keepLines w:val="0"/>
              <w:pageBreakBefore w:val="0"/>
              <w:widowControl/>
              <w:kinsoku/>
              <w:wordWrap/>
              <w:overflowPunct/>
              <w:topLinePunct w:val="0"/>
              <w:bidi w:val="0"/>
              <w:snapToGrid/>
              <w:ind w:left="60" w:leftChars="30" w:right="60" w:rightChars="30"/>
              <w:textAlignment w:val="auto"/>
              <w:rPr>
                <w:rFonts w:hint="default" w:ascii="Times New Roman Italic" w:hAnsi="Times New Roman Italic" w:cs="Times New Roman Italic"/>
                <w:i/>
                <w:iCs/>
                <w:sz w:val="24"/>
                <w:szCs w:val="24"/>
                <w:lang w:val="ru-RU"/>
              </w:rPr>
            </w:pPr>
            <w:r>
              <w:rPr>
                <w:rFonts w:hint="default" w:ascii="Times New Roman Italic" w:hAnsi="Times New Roman Italic" w:cs="Times New Roman Italic"/>
                <w:i/>
                <w:iCs/>
                <w:sz w:val="24"/>
                <w:szCs w:val="24"/>
              </w:rPr>
              <w:t>Залік</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PrEx>
        <w:trPr>
          <w:wBefore w:w="0" w:type="auto"/>
          <w:wAfter w:w="0" w:type="auto"/>
          <w:trHeight w:val="20" w:hRule="atLeast"/>
        </w:trPr>
        <w:tc>
          <w:tcPr>
            <w:tcW w:w="3741" w:type="dxa"/>
            <w:noWrap w:val="0"/>
            <w:vAlign w:val="top"/>
          </w:tcPr>
          <w:p>
            <w:pPr>
              <w:keepNext w:val="0"/>
              <w:keepLines w:val="0"/>
              <w:pageBreakBefore w:val="0"/>
              <w:widowControl/>
              <w:kinsoku/>
              <w:wordWrap/>
              <w:overflowPunct/>
              <w:topLinePunct w:val="0"/>
              <w:bidi w:val="0"/>
              <w:snapToGrid/>
              <w:ind w:left="60" w:leftChars="30" w:right="60" w:rightChars="30"/>
              <w:textAlignment w:val="auto"/>
              <w:rPr>
                <w:rFonts w:ascii="Times New Roman" w:hAnsi="Times New Roman" w:cs="Times New Roman"/>
                <w:b/>
                <w:sz w:val="24"/>
                <w:szCs w:val="24"/>
              </w:rPr>
            </w:pPr>
            <w:r>
              <w:rPr>
                <w:rFonts w:ascii="Times New Roman" w:hAnsi="Times New Roman" w:cs="Times New Roman"/>
                <w:b/>
                <w:sz w:val="24"/>
                <w:szCs w:val="24"/>
              </w:rPr>
              <w:t>Кафедра</w:t>
            </w:r>
          </w:p>
        </w:tc>
        <w:tc>
          <w:tcPr>
            <w:tcW w:w="6055" w:type="dxa"/>
            <w:noWrap w:val="0"/>
            <w:vAlign w:val="top"/>
          </w:tcPr>
          <w:p>
            <w:pPr>
              <w:keepNext w:val="0"/>
              <w:keepLines w:val="0"/>
              <w:pageBreakBefore w:val="0"/>
              <w:widowControl/>
              <w:kinsoku/>
              <w:wordWrap/>
              <w:overflowPunct/>
              <w:topLinePunct w:val="0"/>
              <w:bidi w:val="0"/>
              <w:snapToGrid/>
              <w:ind w:left="60" w:leftChars="30" w:right="60" w:rightChars="30"/>
              <w:textAlignment w:val="auto"/>
              <w:rPr>
                <w:rFonts w:hint="default" w:ascii="Times New Roman Italic" w:hAnsi="Times New Roman Italic" w:cs="Times New Roman Italic"/>
                <w:i/>
                <w:iCs/>
                <w:sz w:val="24"/>
                <w:szCs w:val="24"/>
              </w:rPr>
            </w:pPr>
            <w:r>
              <w:rPr>
                <w:rFonts w:hint="default" w:ascii="Times New Roman Italic" w:hAnsi="Times New Roman Italic" w:cs="Times New Roman Italic"/>
                <w:i/>
                <w:iCs/>
                <w:sz w:val="24"/>
                <w:szCs w:val="24"/>
              </w:rPr>
              <w:t xml:space="preserve">Кафедра міжнародної економіки і менеджменту, м. Харків, пр. Науки, 9-а. к. 201, </w:t>
            </w:r>
            <w:r>
              <w:rPr>
                <w:rFonts w:hint="default" w:ascii="Times New Roman Italic" w:hAnsi="Times New Roman Italic" w:cs="Times New Roman Italic"/>
                <w:i/>
                <w:iCs/>
                <w:color w:val="0A0A0A"/>
                <w:sz w:val="24"/>
                <w:szCs w:val="24"/>
                <w:shd w:val="clear" w:color="auto" w:fill="FEFEFE"/>
              </w:rPr>
              <w:t>+38 (057) 702-18-32</w:t>
            </w:r>
            <w:r>
              <w:rPr>
                <w:rFonts w:hint="default" w:ascii="Times New Roman Italic" w:hAnsi="Times New Roman Italic" w:cs="Times New Roman Italic"/>
                <w:i/>
                <w:iCs/>
                <w:sz w:val="24"/>
                <w:szCs w:val="24"/>
              </w:rPr>
              <w:t>, http://mev.hneu.edu.ua/international-economics-and-management/</w:t>
            </w:r>
          </w:p>
        </w:tc>
      </w:tr>
      <w:tr>
        <w:trPr>
          <w:wBefore w:w="0" w:type="auto"/>
          <w:wAfter w:w="0" w:type="auto"/>
          <w:trHeight w:val="20" w:hRule="atLeast"/>
        </w:trPr>
        <w:tc>
          <w:tcPr>
            <w:tcW w:w="3741" w:type="dxa"/>
            <w:noWrap w:val="0"/>
            <w:vAlign w:val="top"/>
          </w:tcPr>
          <w:p>
            <w:pPr>
              <w:keepNext w:val="0"/>
              <w:keepLines w:val="0"/>
              <w:pageBreakBefore w:val="0"/>
              <w:widowControl/>
              <w:kinsoku/>
              <w:wordWrap/>
              <w:overflowPunct/>
              <w:topLinePunct w:val="0"/>
              <w:bidi w:val="0"/>
              <w:snapToGrid/>
              <w:ind w:left="60" w:leftChars="30" w:right="60" w:rightChars="30"/>
              <w:textAlignment w:val="auto"/>
              <w:rPr>
                <w:rFonts w:ascii="Times New Roman" w:hAnsi="Times New Roman" w:cs="Times New Roman"/>
                <w:b/>
                <w:sz w:val="24"/>
                <w:szCs w:val="24"/>
              </w:rPr>
            </w:pPr>
            <w:r>
              <w:rPr>
                <w:rFonts w:ascii="Times New Roman" w:hAnsi="Times New Roman" w:cs="Times New Roman"/>
                <w:b/>
                <w:sz w:val="24"/>
                <w:szCs w:val="24"/>
              </w:rPr>
              <w:t>Викладач</w:t>
            </w:r>
          </w:p>
        </w:tc>
        <w:tc>
          <w:tcPr>
            <w:tcW w:w="6055" w:type="dxa"/>
            <w:noWrap w:val="0"/>
            <w:vAlign w:val="top"/>
          </w:tcPr>
          <w:p>
            <w:pPr>
              <w:keepNext w:val="0"/>
              <w:keepLines w:val="0"/>
              <w:pageBreakBefore w:val="0"/>
              <w:widowControl/>
              <w:kinsoku/>
              <w:wordWrap/>
              <w:overflowPunct/>
              <w:topLinePunct w:val="0"/>
              <w:bidi w:val="0"/>
              <w:snapToGrid/>
              <w:ind w:left="60" w:leftChars="30" w:right="60" w:rightChars="30"/>
              <w:textAlignment w:val="auto"/>
              <w:rPr>
                <w:rFonts w:hint="default" w:ascii="Times New Roman Italic" w:hAnsi="Times New Roman Italic" w:cs="Times New Roman Italic"/>
                <w:i/>
                <w:iCs/>
                <w:sz w:val="24"/>
                <w:szCs w:val="24"/>
              </w:rPr>
            </w:pPr>
            <w:r>
              <w:rPr>
                <w:rFonts w:hint="default" w:ascii="Times New Roman Italic" w:hAnsi="Times New Roman Italic" w:cs="Times New Roman Italic"/>
                <w:i/>
                <w:iCs/>
                <w:sz w:val="24"/>
                <w:szCs w:val="24"/>
              </w:rPr>
              <w:t>Дзеніс Олексій Олександрович</w:t>
            </w:r>
          </w:p>
          <w:p>
            <w:pPr>
              <w:keepNext w:val="0"/>
              <w:keepLines w:val="0"/>
              <w:pageBreakBefore w:val="0"/>
              <w:widowControl/>
              <w:kinsoku/>
              <w:wordWrap/>
              <w:overflowPunct/>
              <w:topLinePunct w:val="0"/>
              <w:bidi w:val="0"/>
              <w:snapToGrid/>
              <w:ind w:left="60" w:leftChars="30" w:right="60" w:rightChars="30"/>
              <w:textAlignment w:val="auto"/>
              <w:rPr>
                <w:rFonts w:hint="default" w:ascii="Times New Roman Italic" w:hAnsi="Times New Roman Italic" w:cs="Times New Roman Italic"/>
                <w:i/>
                <w:iCs/>
                <w:sz w:val="24"/>
                <w:szCs w:val="24"/>
              </w:rPr>
            </w:pPr>
            <w:r>
              <w:rPr>
                <w:rFonts w:hint="default" w:ascii="Times New Roman Italic" w:hAnsi="Times New Roman Italic" w:cs="Times New Roman Italic"/>
                <w:i/>
                <w:iCs/>
                <w:sz w:val="24"/>
                <w:szCs w:val="24"/>
              </w:rPr>
              <w:t>Доцент кафедри міжнародної економіки і менеджменту</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PrEx>
        <w:trPr>
          <w:wBefore w:w="0" w:type="auto"/>
          <w:wAfter w:w="0" w:type="auto"/>
          <w:trHeight w:val="20" w:hRule="atLeast"/>
        </w:trPr>
        <w:tc>
          <w:tcPr>
            <w:tcW w:w="3741" w:type="dxa"/>
            <w:noWrap w:val="0"/>
            <w:vAlign w:val="top"/>
          </w:tcPr>
          <w:p>
            <w:pPr>
              <w:keepNext w:val="0"/>
              <w:keepLines w:val="0"/>
              <w:pageBreakBefore w:val="0"/>
              <w:widowControl/>
              <w:kinsoku/>
              <w:wordWrap/>
              <w:overflowPunct/>
              <w:topLinePunct w:val="0"/>
              <w:bidi w:val="0"/>
              <w:snapToGrid/>
              <w:ind w:left="60" w:leftChars="30" w:right="60" w:rightChars="30"/>
              <w:textAlignment w:val="auto"/>
              <w:rPr>
                <w:rFonts w:ascii="Times New Roman" w:hAnsi="Times New Roman" w:cs="Times New Roman"/>
                <w:b/>
                <w:sz w:val="24"/>
                <w:szCs w:val="24"/>
              </w:rPr>
            </w:pPr>
            <w:r>
              <w:rPr>
                <w:rFonts w:ascii="Times New Roman" w:hAnsi="Times New Roman" w:cs="Times New Roman"/>
                <w:b/>
                <w:sz w:val="24"/>
                <w:szCs w:val="24"/>
              </w:rPr>
              <w:t>Контактна інформація</w:t>
            </w:r>
          </w:p>
          <w:p>
            <w:pPr>
              <w:keepNext w:val="0"/>
              <w:keepLines w:val="0"/>
              <w:pageBreakBefore w:val="0"/>
              <w:widowControl/>
              <w:kinsoku/>
              <w:wordWrap/>
              <w:overflowPunct/>
              <w:topLinePunct w:val="0"/>
              <w:bidi w:val="0"/>
              <w:snapToGrid/>
              <w:ind w:left="60" w:leftChars="30" w:right="60" w:rightChars="30"/>
              <w:textAlignment w:val="auto"/>
              <w:rPr>
                <w:rFonts w:ascii="Times New Roman" w:hAnsi="Times New Roman" w:cs="Times New Roman"/>
                <w:b/>
                <w:sz w:val="24"/>
                <w:szCs w:val="24"/>
              </w:rPr>
            </w:pPr>
            <w:r>
              <w:rPr>
                <w:rFonts w:ascii="Times New Roman" w:hAnsi="Times New Roman" w:cs="Times New Roman"/>
                <w:b/>
                <w:sz w:val="24"/>
                <w:szCs w:val="24"/>
              </w:rPr>
              <w:t>викладача</w:t>
            </w:r>
          </w:p>
        </w:tc>
        <w:tc>
          <w:tcPr>
            <w:tcW w:w="6055" w:type="dxa"/>
            <w:noWrap w:val="0"/>
            <w:vAlign w:val="top"/>
          </w:tcPr>
          <w:p>
            <w:pPr>
              <w:keepNext w:val="0"/>
              <w:keepLines w:val="0"/>
              <w:pageBreakBefore w:val="0"/>
              <w:widowControl/>
              <w:kinsoku/>
              <w:wordWrap/>
              <w:overflowPunct/>
              <w:topLinePunct w:val="0"/>
              <w:bidi w:val="0"/>
              <w:snapToGrid/>
              <w:ind w:left="60" w:leftChars="30" w:right="60" w:rightChars="30"/>
              <w:textAlignment w:val="auto"/>
              <w:rPr>
                <w:rFonts w:hint="default" w:ascii="Times New Roman Italic" w:hAnsi="Times New Roman Italic" w:cs="Times New Roman Italic"/>
                <w:i/>
                <w:iCs/>
                <w:sz w:val="24"/>
                <w:szCs w:val="24"/>
                <w:lang w:val="en-US"/>
              </w:rPr>
            </w:pPr>
            <w:r>
              <w:rPr>
                <w:rFonts w:hint="default" w:ascii="Times New Roman Italic" w:hAnsi="Times New Roman Italic" w:cs="Times New Roman Italic"/>
                <w:i/>
                <w:iCs/>
                <w:sz w:val="24"/>
                <w:szCs w:val="24"/>
                <w:lang w:val="en-US"/>
              </w:rPr>
              <w:fldChar w:fldCharType="begin"/>
            </w:r>
            <w:r>
              <w:rPr>
                <w:rFonts w:hint="default" w:ascii="Times New Roman Italic" w:hAnsi="Times New Roman Italic" w:cs="Times New Roman Italic"/>
                <w:i/>
                <w:iCs/>
                <w:sz w:val="24"/>
                <w:szCs w:val="24"/>
                <w:lang w:val="en-US"/>
              </w:rPr>
              <w:instrText xml:space="preserve"> HYPERLINK "mailto:oleksiy</w:instrText>
            </w:r>
            <w:r>
              <w:rPr>
                <w:rFonts w:hint="default" w:ascii="Times New Roman Italic" w:hAnsi="Times New Roman Italic" w:cs="Times New Roman Italic"/>
                <w:i/>
                <w:iCs/>
                <w:sz w:val="24"/>
                <w:szCs w:val="24"/>
                <w:lang w:val="ru-RU"/>
              </w:rPr>
              <w:instrText xml:space="preserve">.</w:instrText>
            </w:r>
            <w:r>
              <w:rPr>
                <w:rFonts w:hint="default" w:ascii="Times New Roman Italic" w:hAnsi="Times New Roman Italic" w:cs="Times New Roman Italic"/>
                <w:i/>
                <w:iCs/>
                <w:sz w:val="24"/>
                <w:szCs w:val="24"/>
                <w:lang w:val="en-US"/>
              </w:rPr>
              <w:instrText xml:space="preserve">dzenis</w:instrText>
            </w:r>
            <w:r>
              <w:rPr>
                <w:rFonts w:hint="default" w:ascii="Times New Roman Italic" w:hAnsi="Times New Roman Italic" w:cs="Times New Roman Italic"/>
                <w:i/>
                <w:iCs/>
                <w:sz w:val="24"/>
                <w:szCs w:val="24"/>
                <w:lang w:val="ru-RU"/>
              </w:rPr>
              <w:instrText xml:space="preserve">@</w:instrText>
            </w:r>
            <w:r>
              <w:rPr>
                <w:rFonts w:hint="default" w:ascii="Times New Roman Italic" w:hAnsi="Times New Roman Italic" w:cs="Times New Roman Italic"/>
                <w:i/>
                <w:iCs/>
                <w:sz w:val="24"/>
                <w:szCs w:val="24"/>
                <w:lang w:val="en-US"/>
              </w:rPr>
              <w:instrText xml:space="preserve">hneu</w:instrText>
            </w:r>
            <w:r>
              <w:rPr>
                <w:rFonts w:hint="default" w:ascii="Times New Roman Italic" w:hAnsi="Times New Roman Italic" w:cs="Times New Roman Italic"/>
                <w:i/>
                <w:iCs/>
                <w:sz w:val="24"/>
                <w:szCs w:val="24"/>
                <w:lang w:val="ru-RU"/>
              </w:rPr>
              <w:instrText xml:space="preserve">.</w:instrText>
            </w:r>
            <w:r>
              <w:rPr>
                <w:rFonts w:hint="default" w:ascii="Times New Roman Italic" w:hAnsi="Times New Roman Italic" w:cs="Times New Roman Italic"/>
                <w:i/>
                <w:iCs/>
                <w:sz w:val="24"/>
                <w:szCs w:val="24"/>
                <w:lang w:val="en-US"/>
              </w:rPr>
              <w:instrText xml:space="preserve">" </w:instrText>
            </w:r>
            <w:r>
              <w:rPr>
                <w:rFonts w:hint="default" w:ascii="Times New Roman Italic" w:hAnsi="Times New Roman Italic" w:cs="Times New Roman Italic"/>
                <w:i/>
                <w:iCs/>
                <w:sz w:val="24"/>
                <w:szCs w:val="24"/>
                <w:lang w:val="en-US"/>
              </w:rPr>
              <w:fldChar w:fldCharType="separate"/>
            </w:r>
            <w:r>
              <w:rPr>
                <w:rStyle w:val="13"/>
                <w:rFonts w:hint="default" w:ascii="Times New Roman Italic" w:hAnsi="Times New Roman Italic" w:cs="Times New Roman Italic"/>
                <w:i/>
                <w:iCs/>
                <w:color w:val="auto"/>
                <w:sz w:val="24"/>
                <w:szCs w:val="24"/>
                <w:u w:val="none"/>
                <w:lang w:val="en-US"/>
              </w:rPr>
              <w:t>oleksiy</w:t>
            </w:r>
            <w:r>
              <w:rPr>
                <w:rStyle w:val="13"/>
                <w:rFonts w:hint="default" w:ascii="Times New Roman Italic" w:hAnsi="Times New Roman Italic" w:cs="Times New Roman Italic"/>
                <w:i/>
                <w:iCs/>
                <w:color w:val="auto"/>
                <w:sz w:val="24"/>
                <w:szCs w:val="24"/>
                <w:u w:val="none"/>
                <w:lang w:val="ru-RU"/>
              </w:rPr>
              <w:t>.</w:t>
            </w:r>
            <w:r>
              <w:rPr>
                <w:rStyle w:val="13"/>
                <w:rFonts w:hint="default" w:ascii="Times New Roman Italic" w:hAnsi="Times New Roman Italic" w:cs="Times New Roman Italic"/>
                <w:i/>
                <w:iCs/>
                <w:color w:val="auto"/>
                <w:sz w:val="24"/>
                <w:szCs w:val="24"/>
                <w:u w:val="none"/>
                <w:lang w:val="en-US"/>
              </w:rPr>
              <w:t>dzenis</w:t>
            </w:r>
            <w:r>
              <w:rPr>
                <w:rStyle w:val="13"/>
                <w:rFonts w:hint="default" w:ascii="Times New Roman Italic" w:hAnsi="Times New Roman Italic" w:cs="Times New Roman Italic"/>
                <w:i/>
                <w:iCs/>
                <w:color w:val="auto"/>
                <w:sz w:val="24"/>
                <w:szCs w:val="24"/>
                <w:u w:val="none"/>
                <w:lang w:val="ru-RU"/>
              </w:rPr>
              <w:t>@</w:t>
            </w:r>
            <w:r>
              <w:rPr>
                <w:rStyle w:val="13"/>
                <w:rFonts w:hint="default" w:ascii="Times New Roman Italic" w:hAnsi="Times New Roman Italic" w:cs="Times New Roman Italic"/>
                <w:i/>
                <w:iCs/>
                <w:color w:val="auto"/>
                <w:sz w:val="24"/>
                <w:szCs w:val="24"/>
                <w:u w:val="none"/>
                <w:lang w:val="en-US"/>
              </w:rPr>
              <w:t>hneu</w:t>
            </w:r>
            <w:r>
              <w:rPr>
                <w:rStyle w:val="13"/>
                <w:rFonts w:hint="default" w:ascii="Times New Roman Italic" w:hAnsi="Times New Roman Italic" w:cs="Times New Roman Italic"/>
                <w:i/>
                <w:iCs/>
                <w:color w:val="auto"/>
                <w:sz w:val="24"/>
                <w:szCs w:val="24"/>
                <w:u w:val="none"/>
                <w:lang w:val="ru-RU"/>
              </w:rPr>
              <w:t>.</w:t>
            </w:r>
            <w:r>
              <w:rPr>
                <w:rFonts w:hint="default" w:ascii="Times New Roman Italic" w:hAnsi="Times New Roman Italic" w:cs="Times New Roman Italic"/>
                <w:i/>
                <w:iCs/>
                <w:sz w:val="24"/>
                <w:szCs w:val="24"/>
                <w:lang w:val="en-US"/>
              </w:rPr>
              <w:fldChar w:fldCharType="end"/>
            </w:r>
            <w:r>
              <w:rPr>
                <w:rFonts w:hint="default" w:ascii="Times New Roman Italic" w:hAnsi="Times New Roman Italic" w:cs="Times New Roman Italic"/>
                <w:i/>
                <w:iCs/>
                <w:sz w:val="24"/>
                <w:szCs w:val="24"/>
                <w:lang w:val="en-US"/>
              </w:rPr>
              <w:t>net</w:t>
            </w:r>
            <w:r>
              <w:rPr>
                <w:rFonts w:hint="default" w:ascii="Times New Roman Italic" w:hAnsi="Times New Roman Italic" w:cs="Times New Roman Italic"/>
                <w:i/>
                <w:iCs/>
                <w:sz w:val="24"/>
                <w:szCs w:val="24"/>
                <w:lang w:val="ru-RU"/>
              </w:rPr>
              <w:t xml:space="preserve"> </w:t>
            </w:r>
            <w:r>
              <w:rPr>
                <w:rFonts w:hint="default" w:ascii="Times New Roman Italic" w:hAnsi="Times New Roman Italic" w:cs="Times New Roman Italic"/>
                <w:i/>
                <w:iCs/>
                <w:sz w:val="24"/>
                <w:szCs w:val="24"/>
              </w:rPr>
              <w:t>+380</w:t>
            </w:r>
            <w:r>
              <w:rPr>
                <w:rFonts w:hint="default" w:ascii="Times New Roman Italic" w:hAnsi="Times New Roman Italic" w:cs="Times New Roman Italic"/>
                <w:i/>
                <w:iCs/>
                <w:sz w:val="24"/>
                <w:szCs w:val="24"/>
                <w:lang w:val="en-US"/>
              </w:rPr>
              <w:t>505074422</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PrEx>
        <w:trPr>
          <w:wBefore w:w="0" w:type="auto"/>
          <w:wAfter w:w="0" w:type="auto"/>
          <w:trHeight w:val="20" w:hRule="atLeast"/>
        </w:trPr>
        <w:tc>
          <w:tcPr>
            <w:tcW w:w="3741" w:type="dxa"/>
            <w:noWrap w:val="0"/>
            <w:vAlign w:val="top"/>
          </w:tcPr>
          <w:p>
            <w:pPr>
              <w:keepNext w:val="0"/>
              <w:keepLines w:val="0"/>
              <w:pageBreakBefore w:val="0"/>
              <w:widowControl/>
              <w:kinsoku/>
              <w:wordWrap/>
              <w:overflowPunct/>
              <w:topLinePunct w:val="0"/>
              <w:bidi w:val="0"/>
              <w:snapToGrid/>
              <w:ind w:left="60" w:leftChars="30" w:right="60" w:rightChars="30"/>
              <w:textAlignment w:val="auto"/>
              <w:rPr>
                <w:rFonts w:ascii="Times New Roman" w:hAnsi="Times New Roman" w:cs="Times New Roman"/>
                <w:b/>
                <w:sz w:val="24"/>
                <w:szCs w:val="24"/>
              </w:rPr>
            </w:pPr>
            <w:r>
              <w:rPr>
                <w:rFonts w:ascii="Times New Roman" w:hAnsi="Times New Roman" w:cs="Times New Roman"/>
                <w:b/>
                <w:sz w:val="24"/>
                <w:szCs w:val="24"/>
              </w:rPr>
              <w:t>Дні навчальних занять</w:t>
            </w:r>
          </w:p>
        </w:tc>
        <w:tc>
          <w:tcPr>
            <w:tcW w:w="6055" w:type="dxa"/>
            <w:noWrap w:val="0"/>
            <w:vAlign w:val="top"/>
          </w:tcPr>
          <w:p>
            <w:pPr>
              <w:keepNext w:val="0"/>
              <w:keepLines w:val="0"/>
              <w:pageBreakBefore w:val="0"/>
              <w:widowControl/>
              <w:kinsoku/>
              <w:wordWrap/>
              <w:overflowPunct/>
              <w:topLinePunct w:val="0"/>
              <w:bidi w:val="0"/>
              <w:snapToGrid/>
              <w:ind w:left="60" w:leftChars="30" w:right="60" w:rightChars="30"/>
              <w:textAlignment w:val="auto"/>
              <w:rPr>
                <w:rFonts w:ascii="Times New Roman" w:hAnsi="Times New Roman" w:cs="Times New Roman"/>
                <w:i/>
                <w:color w:val="000000"/>
                <w:sz w:val="24"/>
                <w:szCs w:val="24"/>
              </w:rPr>
            </w:pPr>
            <w:r>
              <w:rPr>
                <w:rFonts w:ascii="Times New Roman" w:hAnsi="Times New Roman" w:cs="Times New Roman"/>
                <w:i/>
                <w:color w:val="000000"/>
                <w:sz w:val="24"/>
                <w:szCs w:val="24"/>
              </w:rPr>
              <w:t>Лекція</w:t>
            </w:r>
            <w:r>
              <w:rPr>
                <w:rFonts w:ascii="Times New Roman" w:hAnsi="Times New Roman" w:cs="Times New Roman"/>
                <w:i/>
                <w:color w:val="000000"/>
                <w:sz w:val="24"/>
                <w:szCs w:val="24"/>
              </w:rPr>
              <w:fldChar w:fldCharType="begin"/>
            </w:r>
            <w:r>
              <w:rPr>
                <w:rFonts w:ascii="Times New Roman" w:hAnsi="Times New Roman" w:cs="Times New Roman"/>
                <w:i/>
                <w:color w:val="000000"/>
                <w:sz w:val="24"/>
                <w:szCs w:val="24"/>
              </w:rPr>
              <w:instrText xml:space="preserve"> HYPERLINK "http://rozklad.hneu.edu.ua/schedule/schedule?employee=442458" </w:instrText>
            </w:r>
            <w:r>
              <w:rPr>
                <w:rFonts w:ascii="Times New Roman" w:hAnsi="Times New Roman" w:cs="Times New Roman"/>
                <w:i/>
                <w:color w:val="000000"/>
                <w:sz w:val="24"/>
                <w:szCs w:val="24"/>
              </w:rPr>
              <w:fldChar w:fldCharType="separate"/>
            </w:r>
            <w:r>
              <w:rPr>
                <w:rStyle w:val="13"/>
                <w:rFonts w:ascii="Times New Roman" w:hAnsi="Times New Roman" w:cs="Times New Roman"/>
                <w:i/>
                <w:sz w:val="24"/>
                <w:szCs w:val="24"/>
                <w:u w:val="none"/>
              </w:rPr>
              <w:t xml:space="preserve">: </w:t>
            </w:r>
            <w:r>
              <w:rPr>
                <w:rStyle w:val="13"/>
                <w:rFonts w:ascii="Times New Roman" w:hAnsi="Times New Roman" w:cs="Times New Roman"/>
                <w:i/>
                <w:sz w:val="24"/>
                <w:szCs w:val="24"/>
              </w:rPr>
              <w:t>згідно діючого розкладу занять</w:t>
            </w:r>
            <w:r>
              <w:rPr>
                <w:rFonts w:ascii="Times New Roman" w:hAnsi="Times New Roman" w:cs="Times New Roman"/>
                <w:i/>
                <w:color w:val="000000"/>
                <w:sz w:val="24"/>
                <w:szCs w:val="24"/>
              </w:rPr>
              <w:fldChar w:fldCharType="end"/>
            </w:r>
            <w:r>
              <w:rPr>
                <w:rFonts w:ascii="Times New Roman" w:hAnsi="Times New Roman" w:cs="Times New Roman"/>
                <w:i/>
                <w:color w:val="000000"/>
                <w:sz w:val="24"/>
                <w:szCs w:val="24"/>
              </w:rPr>
              <w:t xml:space="preserve"> </w:t>
            </w:r>
          </w:p>
          <w:p>
            <w:pPr>
              <w:pStyle w:val="27"/>
              <w:keepNext w:val="0"/>
              <w:keepLines w:val="0"/>
              <w:pageBreakBefore w:val="0"/>
              <w:widowControl/>
              <w:shd w:val="clear" w:color="auto" w:fill="auto"/>
              <w:kinsoku/>
              <w:wordWrap/>
              <w:overflowPunct/>
              <w:topLinePunct w:val="0"/>
              <w:bidi w:val="0"/>
              <w:snapToGrid/>
              <w:spacing w:line="240" w:lineRule="auto"/>
              <w:ind w:left="60" w:leftChars="30" w:right="60" w:rightChars="30"/>
              <w:jc w:val="both"/>
              <w:textAlignment w:val="auto"/>
              <w:rPr>
                <w:sz w:val="24"/>
                <w:szCs w:val="24"/>
                <w:lang w:val="ru-RU"/>
              </w:rPr>
            </w:pPr>
            <w:r>
              <w:rPr>
                <w:i/>
                <w:color w:val="000000"/>
                <w:sz w:val="24"/>
                <w:szCs w:val="24"/>
              </w:rPr>
              <w:t>Практичні</w:t>
            </w:r>
            <w:r>
              <w:rPr>
                <w:i/>
                <w:color w:val="000000"/>
                <w:sz w:val="24"/>
                <w:szCs w:val="24"/>
                <w:lang w:val="ru-RU"/>
              </w:rPr>
              <w:t>:</w:t>
            </w:r>
            <w:r>
              <w:rPr>
                <w:i/>
                <w:color w:val="000000"/>
                <w:sz w:val="24"/>
                <w:szCs w:val="24"/>
                <w:lang w:val="ru-RU"/>
              </w:rPr>
              <w:fldChar w:fldCharType="begin"/>
            </w:r>
            <w:r>
              <w:rPr>
                <w:i/>
                <w:color w:val="000000"/>
                <w:sz w:val="24"/>
                <w:szCs w:val="24"/>
                <w:lang w:val="ru-RU"/>
              </w:rPr>
              <w:instrText xml:space="preserve"> HYPERLINK "http://rozklad.hneu.edu.ua/schedule/schedule?employee=442458" </w:instrText>
            </w:r>
            <w:r>
              <w:rPr>
                <w:i/>
                <w:color w:val="000000"/>
                <w:sz w:val="24"/>
                <w:szCs w:val="24"/>
                <w:lang w:val="ru-RU"/>
              </w:rPr>
              <w:fldChar w:fldCharType="separate"/>
            </w:r>
            <w:r>
              <w:rPr>
                <w:rStyle w:val="13"/>
                <w:i/>
                <w:sz w:val="24"/>
                <w:szCs w:val="24"/>
                <w:u w:val="none"/>
                <w:lang w:val="ru-RU"/>
              </w:rPr>
              <w:t xml:space="preserve"> </w:t>
            </w:r>
            <w:r>
              <w:rPr>
                <w:rStyle w:val="13"/>
                <w:i/>
                <w:sz w:val="24"/>
                <w:szCs w:val="24"/>
                <w:lang w:val="ru-RU"/>
              </w:rPr>
              <w:t>згідно діючого розкладу занять</w:t>
            </w:r>
            <w:r>
              <w:rPr>
                <w:i/>
                <w:color w:val="000000"/>
                <w:sz w:val="24"/>
                <w:szCs w:val="24"/>
                <w:lang w:val="ru-RU"/>
              </w:rPr>
              <w:fldChar w:fldCharType="end"/>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PrEx>
        <w:trPr>
          <w:wBefore w:w="0" w:type="auto"/>
          <w:wAfter w:w="0" w:type="auto"/>
          <w:trHeight w:val="20" w:hRule="atLeast"/>
        </w:trPr>
        <w:tc>
          <w:tcPr>
            <w:tcW w:w="3741" w:type="dxa"/>
            <w:noWrap w:val="0"/>
            <w:vAlign w:val="top"/>
          </w:tcPr>
          <w:p>
            <w:pPr>
              <w:keepNext w:val="0"/>
              <w:keepLines w:val="0"/>
              <w:pageBreakBefore w:val="0"/>
              <w:widowControl/>
              <w:kinsoku/>
              <w:wordWrap/>
              <w:overflowPunct/>
              <w:topLinePunct w:val="0"/>
              <w:bidi w:val="0"/>
              <w:snapToGrid/>
              <w:ind w:left="60" w:leftChars="30" w:right="60" w:rightChars="30"/>
              <w:textAlignment w:val="auto"/>
              <w:rPr>
                <w:rFonts w:ascii="Times New Roman" w:hAnsi="Times New Roman" w:cs="Times New Roman"/>
                <w:b/>
                <w:sz w:val="24"/>
                <w:szCs w:val="24"/>
              </w:rPr>
            </w:pPr>
            <w:r>
              <w:rPr>
                <w:rFonts w:ascii="Times New Roman" w:hAnsi="Times New Roman" w:cs="Times New Roman"/>
                <w:b/>
                <w:sz w:val="24"/>
                <w:szCs w:val="24"/>
              </w:rPr>
              <w:t>Консультації</w:t>
            </w:r>
          </w:p>
        </w:tc>
        <w:tc>
          <w:tcPr>
            <w:tcW w:w="6055" w:type="dxa"/>
            <w:noWrap w:val="0"/>
            <w:vAlign w:val="top"/>
          </w:tcPr>
          <w:p>
            <w:pPr>
              <w:pStyle w:val="27"/>
              <w:keepNext w:val="0"/>
              <w:keepLines w:val="0"/>
              <w:pageBreakBefore w:val="0"/>
              <w:widowControl/>
              <w:shd w:val="clear" w:color="auto" w:fill="auto"/>
              <w:kinsoku/>
              <w:wordWrap/>
              <w:overflowPunct/>
              <w:topLinePunct w:val="0"/>
              <w:bidi w:val="0"/>
              <w:snapToGrid/>
              <w:spacing w:line="240" w:lineRule="auto"/>
              <w:ind w:left="60" w:leftChars="30" w:right="60" w:rightChars="30"/>
              <w:jc w:val="both"/>
              <w:textAlignment w:val="auto"/>
              <w:rPr>
                <w:sz w:val="24"/>
                <w:szCs w:val="24"/>
                <w:lang w:val="uk-UA" w:eastAsia="en-US"/>
              </w:rPr>
            </w:pPr>
            <w:r>
              <w:rPr>
                <w:i/>
                <w:iCs/>
                <w:sz w:val="24"/>
                <w:szCs w:val="24"/>
              </w:rPr>
              <w:t>На кафедрі</w:t>
            </w:r>
            <w:r>
              <w:rPr>
                <w:i/>
                <w:sz w:val="24"/>
                <w:szCs w:val="24"/>
              </w:rPr>
              <w:t>, очні, відповідно до графіку консультацій, індивідуальні, чат в ПНС</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PrEx>
        <w:trPr>
          <w:wBefore w:w="0" w:type="auto"/>
          <w:wAfter w:w="0" w:type="auto"/>
          <w:trHeight w:val="1119" w:hRule="atLeast"/>
        </w:trPr>
        <w:tc>
          <w:tcPr>
            <w:tcW w:w="9796" w:type="dxa"/>
            <w:gridSpan w:val="2"/>
            <w:noWrap w:val="0"/>
            <w:vAlign w:val="top"/>
          </w:tcPr>
          <w:p>
            <w:pPr>
              <w:keepNext w:val="0"/>
              <w:keepLines w:val="0"/>
              <w:pageBreakBefore w:val="0"/>
              <w:widowControl/>
              <w:shd w:val="clear" w:color="auto" w:fill="FFFFFF"/>
              <w:kinsoku/>
              <w:wordWrap/>
              <w:overflowPunct/>
              <w:topLinePunct w:val="0"/>
              <w:bidi w:val="0"/>
              <w:snapToGrid/>
              <w:ind w:left="60" w:leftChars="30" w:right="60" w:rightChars="30"/>
              <w:jc w:val="both"/>
              <w:textAlignment w:val="auto"/>
              <w:rPr>
                <w:rFonts w:ascii="Times New Roman" w:hAnsi="Times New Roman" w:cs="Times New Roman"/>
                <w:sz w:val="24"/>
                <w:szCs w:val="24"/>
              </w:rPr>
            </w:pPr>
            <w:r>
              <w:rPr>
                <w:rFonts w:ascii="Times New Roman" w:hAnsi="Times New Roman" w:cs="Times New Roman"/>
                <w:b/>
                <w:bCs/>
                <w:sz w:val="22"/>
                <w:szCs w:val="22"/>
              </w:rPr>
              <w:t>Мета</w:t>
            </w:r>
            <w:r>
              <w:rPr>
                <w:rFonts w:ascii="Times New Roman" w:hAnsi="Times New Roman" w:cs="Times New Roman"/>
                <w:bCs/>
                <w:sz w:val="22"/>
                <w:szCs w:val="22"/>
              </w:rPr>
              <w:t xml:space="preserve"> навчальної дисципліни "Менеджмент ресторанного бізнесу": формування сучасного управлінського мислення та системи спеціальних знань у галузі менеджменту, формування розуміння концептуальних основ системного управління організаціями; набуття умінь аналізу внутрішнього та зовнішнього середовища</w:t>
            </w:r>
            <w:r>
              <w:rPr>
                <w:rFonts w:hint="default" w:ascii="Times New Roman" w:hAnsi="Times New Roman" w:cs="Times New Roman"/>
                <w:bCs/>
                <w:sz w:val="22"/>
                <w:szCs w:val="22"/>
                <w:lang w:val="uk-UA"/>
              </w:rPr>
              <w:t xml:space="preserve"> </w:t>
            </w:r>
            <w:r>
              <w:rPr>
                <w:rFonts w:ascii="Times New Roman" w:hAnsi="Times New Roman" w:cs="Times New Roman"/>
                <w:bCs/>
                <w:sz w:val="22"/>
                <w:szCs w:val="22"/>
              </w:rPr>
              <w:t>прийняття адекватних управлінських рішень</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PrEx>
        <w:trPr>
          <w:wBefore w:w="0" w:type="auto"/>
          <w:wAfter w:w="0" w:type="auto"/>
          <w:trHeight w:val="1035" w:hRule="atLeast"/>
        </w:trPr>
        <w:tc>
          <w:tcPr>
            <w:tcW w:w="9796" w:type="dxa"/>
            <w:gridSpan w:val="2"/>
            <w:noWrap w:val="0"/>
            <w:vAlign w:val="top"/>
          </w:tcPr>
          <w:p>
            <w:pPr>
              <w:keepNext w:val="0"/>
              <w:keepLines w:val="0"/>
              <w:pageBreakBefore w:val="0"/>
              <w:widowControl/>
              <w:kinsoku/>
              <w:wordWrap/>
              <w:overflowPunct/>
              <w:topLinePunct w:val="0"/>
              <w:bidi w:val="0"/>
              <w:snapToGrid/>
              <w:ind w:left="60" w:leftChars="30" w:right="60" w:rightChars="30"/>
              <w:jc w:val="center"/>
              <w:textAlignment w:val="auto"/>
              <w:rPr>
                <w:rFonts w:ascii="Times New Roman" w:hAnsi="Times New Roman" w:cs="Times New Roman"/>
                <w:b/>
                <w:sz w:val="24"/>
                <w:szCs w:val="24"/>
              </w:rPr>
            </w:pPr>
            <w:r>
              <w:rPr>
                <w:rFonts w:ascii="Times New Roman" w:hAnsi="Times New Roman" w:cs="Times New Roman"/>
                <w:b/>
                <w:sz w:val="24"/>
                <w:szCs w:val="24"/>
              </w:rPr>
              <w:t>Структурно-логічна схема вивчення навчальної дисципліни</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4880"/>
              <w:gridCol w:w="48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trPr>
              <w:tc>
                <w:tcPr>
                  <w:tcW w:w="4880" w:type="dxa"/>
                  <w:noWrap w:val="0"/>
                  <w:vAlign w:val="top"/>
                </w:tcPr>
                <w:p>
                  <w:pPr>
                    <w:keepNext w:val="0"/>
                    <w:keepLines w:val="0"/>
                    <w:pageBreakBefore w:val="0"/>
                    <w:widowControl/>
                    <w:kinsoku/>
                    <w:wordWrap/>
                    <w:overflowPunct/>
                    <w:topLinePunct w:val="0"/>
                    <w:bidi w:val="0"/>
                    <w:snapToGrid/>
                    <w:ind w:left="60" w:leftChars="30" w:right="60" w:rightChars="30"/>
                    <w:jc w:val="center"/>
                    <w:textAlignment w:val="auto"/>
                    <w:rPr>
                      <w:rFonts w:ascii="Times New Roman" w:hAnsi="Times New Roman" w:eastAsia="Calibri" w:cs="Times New Roman"/>
                      <w:b/>
                      <w:sz w:val="24"/>
                      <w:szCs w:val="24"/>
                    </w:rPr>
                  </w:pPr>
                  <w:r>
                    <w:rPr>
                      <w:rFonts w:ascii="Times New Roman" w:hAnsi="Times New Roman" w:eastAsia="Calibri" w:cs="Times New Roman"/>
                      <w:b/>
                      <w:sz w:val="24"/>
                      <w:szCs w:val="24"/>
                    </w:rPr>
                    <w:t>Пререквізити</w:t>
                  </w:r>
                </w:p>
              </w:tc>
              <w:tc>
                <w:tcPr>
                  <w:tcW w:w="4881" w:type="dxa"/>
                  <w:noWrap w:val="0"/>
                  <w:vAlign w:val="top"/>
                </w:tcPr>
                <w:p>
                  <w:pPr>
                    <w:keepNext w:val="0"/>
                    <w:keepLines w:val="0"/>
                    <w:pageBreakBefore w:val="0"/>
                    <w:widowControl/>
                    <w:kinsoku/>
                    <w:wordWrap/>
                    <w:overflowPunct/>
                    <w:topLinePunct w:val="0"/>
                    <w:bidi w:val="0"/>
                    <w:snapToGrid/>
                    <w:ind w:left="60" w:leftChars="30" w:right="60" w:rightChars="30"/>
                    <w:jc w:val="center"/>
                    <w:textAlignment w:val="auto"/>
                    <w:rPr>
                      <w:rFonts w:ascii="Times New Roman" w:hAnsi="Times New Roman" w:eastAsia="Calibri" w:cs="Times New Roman"/>
                      <w:b/>
                      <w:sz w:val="24"/>
                      <w:szCs w:val="24"/>
                    </w:rPr>
                  </w:pPr>
                  <w:r>
                    <w:rPr>
                      <w:rFonts w:ascii="Times New Roman" w:hAnsi="Times New Roman" w:eastAsia="Calibri" w:cs="Times New Roman"/>
                      <w:b/>
                      <w:sz w:val="24"/>
                      <w:szCs w:val="24"/>
                    </w:rPr>
                    <w:t>Постреквізити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trPr>
              <w:tc>
                <w:tcPr>
                  <w:tcW w:w="4880" w:type="dxa"/>
                  <w:noWrap w:val="0"/>
                  <w:vAlign w:val="top"/>
                </w:tcPr>
                <w:p>
                  <w:pPr>
                    <w:keepNext w:val="0"/>
                    <w:keepLines w:val="0"/>
                    <w:pageBreakBefore w:val="0"/>
                    <w:widowControl/>
                    <w:kinsoku/>
                    <w:wordWrap/>
                    <w:overflowPunct/>
                    <w:topLinePunct w:val="0"/>
                    <w:bidi w:val="0"/>
                    <w:snapToGrid/>
                    <w:ind w:left="60" w:leftChars="30" w:right="60" w:rightChars="30"/>
                    <w:jc w:val="center"/>
                    <w:textAlignment w:val="auto"/>
                    <w:rPr>
                      <w:rFonts w:ascii="Times New Roman" w:hAnsi="Times New Roman" w:eastAsia="Calibri" w:cs="Times New Roman"/>
                      <w:bCs/>
                      <w:iCs/>
                      <w:sz w:val="24"/>
                      <w:szCs w:val="24"/>
                    </w:rPr>
                  </w:pPr>
                  <w:r>
                    <w:rPr>
                      <w:rFonts w:ascii="Times New Roman" w:hAnsi="Times New Roman" w:eastAsia="Calibri" w:cs="Times New Roman"/>
                      <w:bCs/>
                      <w:iCs/>
                      <w:sz w:val="24"/>
                      <w:szCs w:val="24"/>
                    </w:rPr>
                    <w:t>-</w:t>
                  </w:r>
                </w:p>
              </w:tc>
              <w:tc>
                <w:tcPr>
                  <w:tcW w:w="4881" w:type="dxa"/>
                  <w:noWrap w:val="0"/>
                  <w:vAlign w:val="top"/>
                </w:tcPr>
                <w:p>
                  <w:pPr>
                    <w:keepNext w:val="0"/>
                    <w:keepLines w:val="0"/>
                    <w:pageBreakBefore w:val="0"/>
                    <w:widowControl/>
                    <w:kinsoku/>
                    <w:wordWrap/>
                    <w:overflowPunct/>
                    <w:topLinePunct w:val="0"/>
                    <w:bidi w:val="0"/>
                    <w:snapToGrid/>
                    <w:ind w:left="60" w:leftChars="30" w:right="60" w:rightChars="30"/>
                    <w:jc w:val="center"/>
                    <w:textAlignment w:val="auto"/>
                    <w:rPr>
                      <w:rFonts w:ascii="Times New Roman" w:hAnsi="Times New Roman" w:eastAsia="Calibri" w:cs="Times New Roman"/>
                      <w:bCs/>
                      <w:iCs/>
                      <w:sz w:val="24"/>
                      <w:szCs w:val="24"/>
                    </w:rPr>
                  </w:pPr>
                  <w:r>
                    <w:rPr>
                      <w:rFonts w:ascii="Times New Roman" w:hAnsi="Times New Roman" w:eastAsia="Calibri" w:cs="Times New Roman"/>
                      <w:bCs/>
                      <w:iCs/>
                      <w:sz w:val="24"/>
                      <w:szCs w:val="24"/>
                    </w:rPr>
                    <w:t>-</w:t>
                  </w:r>
                </w:p>
              </w:tc>
            </w:tr>
          </w:tbl>
          <w:p>
            <w:pPr>
              <w:keepNext w:val="0"/>
              <w:keepLines w:val="0"/>
              <w:pageBreakBefore w:val="0"/>
              <w:widowControl/>
              <w:kinsoku/>
              <w:wordWrap/>
              <w:overflowPunct/>
              <w:topLinePunct w:val="0"/>
              <w:bidi w:val="0"/>
              <w:snapToGrid/>
              <w:ind w:left="60" w:leftChars="30" w:right="60" w:rightChars="30"/>
              <w:jc w:val="center"/>
              <w:textAlignment w:val="auto"/>
              <w:rPr>
                <w:rFonts w:ascii="Times New Roman" w:hAnsi="Times New Roman" w:cs="Times New Roman"/>
                <w:i/>
                <w:sz w:val="24"/>
                <w:szCs w:val="24"/>
                <w:lang w:val="ru-RU"/>
              </w:rPr>
            </w:pP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PrEx>
        <w:trPr>
          <w:wBefore w:w="0" w:type="auto"/>
          <w:wAfter w:w="0" w:type="auto"/>
          <w:trHeight w:val="2156" w:hRule="atLeast"/>
        </w:trPr>
        <w:tc>
          <w:tcPr>
            <w:tcW w:w="9796" w:type="dxa"/>
            <w:gridSpan w:val="2"/>
            <w:noWrap w:val="0"/>
            <w:vAlign w:val="top"/>
          </w:tcPr>
          <w:p>
            <w:pPr>
              <w:keepNext w:val="0"/>
              <w:keepLines w:val="0"/>
              <w:pageBreakBefore w:val="0"/>
              <w:widowControl/>
              <w:shd w:val="clear" w:color="auto" w:fill="FFFFFF"/>
              <w:kinsoku/>
              <w:wordWrap/>
              <w:overflowPunct/>
              <w:topLinePunct w:val="0"/>
              <w:bidi w:val="0"/>
              <w:snapToGrid/>
              <w:ind w:left="60" w:leftChars="30" w:right="60" w:rightChars="30"/>
              <w:jc w:val="both"/>
              <w:textAlignment w:val="auto"/>
              <w:rPr>
                <w:rFonts w:ascii="Times New Roman" w:hAnsi="Times New Roman" w:cs="Times New Roman"/>
                <w:bCs/>
                <w:sz w:val="24"/>
                <w:szCs w:val="24"/>
              </w:rPr>
            </w:pPr>
            <w:r>
              <w:rPr>
                <w:rFonts w:ascii="Times New Roman" w:hAnsi="Times New Roman" w:cs="Times New Roman"/>
                <w:b/>
                <w:bCs/>
                <w:sz w:val="24"/>
                <w:szCs w:val="24"/>
              </w:rPr>
              <w:t>Змістовий модуль 1.</w:t>
            </w:r>
            <w:r>
              <w:rPr>
                <w:rFonts w:ascii="Times New Roman" w:hAnsi="Times New Roman" w:cs="Times New Roman"/>
                <w:bCs/>
                <w:sz w:val="24"/>
                <w:szCs w:val="24"/>
              </w:rPr>
              <w:t xml:space="preserve"> Сутність менеджменту організації, її внутрішнє</w:t>
            </w:r>
            <w:r>
              <w:rPr>
                <w:rFonts w:ascii="Times New Roman" w:hAnsi="Times New Roman" w:cs="Times New Roman"/>
                <w:bCs/>
                <w:sz w:val="24"/>
                <w:szCs w:val="24"/>
              </w:rPr>
              <w:br w:type="textWrapping"/>
            </w:r>
            <w:r>
              <w:rPr>
                <w:rFonts w:ascii="Times New Roman" w:hAnsi="Times New Roman" w:cs="Times New Roman"/>
                <w:bCs/>
                <w:sz w:val="24"/>
                <w:szCs w:val="24"/>
              </w:rPr>
              <w:t>та зовнішнє середовище</w:t>
            </w:r>
          </w:p>
          <w:p>
            <w:pPr>
              <w:keepNext w:val="0"/>
              <w:keepLines w:val="0"/>
              <w:pageBreakBefore w:val="0"/>
              <w:widowControl/>
              <w:shd w:val="clear" w:color="auto" w:fill="FFFFFF"/>
              <w:kinsoku/>
              <w:wordWrap/>
              <w:overflowPunct/>
              <w:topLinePunct w:val="0"/>
              <w:bidi w:val="0"/>
              <w:snapToGrid/>
              <w:ind w:left="60" w:leftChars="30" w:right="60" w:rightChars="30"/>
              <w:jc w:val="both"/>
              <w:textAlignment w:val="auto"/>
              <w:rPr>
                <w:rFonts w:ascii="Times New Roman" w:hAnsi="Times New Roman" w:cs="Times New Roman"/>
                <w:bCs/>
                <w:sz w:val="24"/>
                <w:szCs w:val="24"/>
              </w:rPr>
            </w:pPr>
            <w:r>
              <w:rPr>
                <w:rFonts w:ascii="Times New Roman" w:hAnsi="Times New Roman" w:cs="Times New Roman"/>
                <w:b/>
                <w:bCs/>
                <w:sz w:val="24"/>
                <w:szCs w:val="24"/>
              </w:rPr>
              <w:t>Тема 1.</w:t>
            </w:r>
            <w:r>
              <w:rPr>
                <w:rFonts w:ascii="Times New Roman" w:hAnsi="Times New Roman" w:cs="Times New Roman"/>
                <w:bCs/>
                <w:sz w:val="24"/>
                <w:szCs w:val="24"/>
              </w:rPr>
              <w:t xml:space="preserve"> Менеджмент: сутність та основні поняття</w:t>
            </w:r>
          </w:p>
          <w:p>
            <w:pPr>
              <w:keepNext w:val="0"/>
              <w:keepLines w:val="0"/>
              <w:pageBreakBefore w:val="0"/>
              <w:widowControl/>
              <w:shd w:val="clear" w:color="auto" w:fill="FFFFFF"/>
              <w:kinsoku/>
              <w:wordWrap/>
              <w:overflowPunct/>
              <w:topLinePunct w:val="0"/>
              <w:bidi w:val="0"/>
              <w:snapToGrid/>
              <w:ind w:left="60" w:leftChars="30" w:right="60" w:rightChars="30"/>
              <w:jc w:val="both"/>
              <w:textAlignment w:val="auto"/>
              <w:rPr>
                <w:rFonts w:ascii="Times New Roman" w:hAnsi="Times New Roman" w:cs="Times New Roman"/>
                <w:bCs/>
                <w:sz w:val="24"/>
                <w:szCs w:val="24"/>
              </w:rPr>
            </w:pPr>
            <w:r>
              <w:rPr>
                <w:rFonts w:ascii="Times New Roman" w:hAnsi="Times New Roman" w:cs="Times New Roman"/>
                <w:b/>
                <w:bCs/>
                <w:sz w:val="24"/>
                <w:szCs w:val="24"/>
              </w:rPr>
              <w:t>Тема 2</w:t>
            </w:r>
            <w:r>
              <w:rPr>
                <w:rFonts w:ascii="Times New Roman" w:hAnsi="Times New Roman" w:cs="Times New Roman"/>
                <w:bCs/>
                <w:sz w:val="24"/>
                <w:szCs w:val="24"/>
              </w:rPr>
              <w:t>. Внутрішнє середовище організації</w:t>
            </w:r>
          </w:p>
          <w:p>
            <w:pPr>
              <w:keepNext w:val="0"/>
              <w:keepLines w:val="0"/>
              <w:pageBreakBefore w:val="0"/>
              <w:widowControl/>
              <w:shd w:val="clear" w:color="auto" w:fill="FFFFFF"/>
              <w:kinsoku/>
              <w:wordWrap/>
              <w:overflowPunct/>
              <w:topLinePunct w:val="0"/>
              <w:bidi w:val="0"/>
              <w:snapToGrid/>
              <w:ind w:left="60" w:leftChars="30" w:right="60" w:rightChars="30"/>
              <w:jc w:val="both"/>
              <w:textAlignment w:val="auto"/>
              <w:rPr>
                <w:rFonts w:ascii="Times New Roman" w:hAnsi="Times New Roman" w:cs="Times New Roman"/>
                <w:bCs/>
                <w:sz w:val="24"/>
                <w:szCs w:val="24"/>
              </w:rPr>
            </w:pPr>
            <w:r>
              <w:rPr>
                <w:rFonts w:ascii="Times New Roman" w:hAnsi="Times New Roman" w:cs="Times New Roman"/>
                <w:b/>
                <w:bCs/>
                <w:sz w:val="24"/>
                <w:szCs w:val="24"/>
              </w:rPr>
              <w:t>Тема 3.</w:t>
            </w:r>
            <w:r>
              <w:rPr>
                <w:rFonts w:ascii="Times New Roman" w:hAnsi="Times New Roman" w:cs="Times New Roman"/>
                <w:bCs/>
                <w:sz w:val="24"/>
                <w:szCs w:val="24"/>
              </w:rPr>
              <w:t xml:space="preserve"> Зовнішнє середовище у </w:t>
            </w:r>
            <w:r>
              <w:rPr>
                <w:rFonts w:ascii="Times New Roman" w:hAnsi="Times New Roman" w:cs="Times New Roman"/>
                <w:bCs/>
                <w:sz w:val="24"/>
                <w:szCs w:val="24"/>
                <w:lang w:val="ru-RU"/>
              </w:rPr>
              <w:t xml:space="preserve">ресторанному </w:t>
            </w:r>
            <w:r>
              <w:rPr>
                <w:rFonts w:ascii="Times New Roman" w:hAnsi="Times New Roman" w:cs="Times New Roman"/>
                <w:bCs/>
                <w:sz w:val="24"/>
                <w:szCs w:val="24"/>
              </w:rPr>
              <w:t>бізнесі</w:t>
            </w:r>
          </w:p>
          <w:p>
            <w:pPr>
              <w:keepNext w:val="0"/>
              <w:keepLines w:val="0"/>
              <w:pageBreakBefore w:val="0"/>
              <w:widowControl/>
              <w:shd w:val="clear" w:color="auto" w:fill="FFFFFF"/>
              <w:kinsoku/>
              <w:wordWrap/>
              <w:overflowPunct/>
              <w:topLinePunct w:val="0"/>
              <w:bidi w:val="0"/>
              <w:snapToGrid/>
              <w:ind w:left="60" w:leftChars="30" w:right="60" w:rightChars="30"/>
              <w:jc w:val="both"/>
              <w:textAlignment w:val="auto"/>
              <w:rPr>
                <w:rFonts w:ascii="Times New Roman" w:hAnsi="Times New Roman" w:cs="Times New Roman"/>
                <w:bCs/>
                <w:sz w:val="24"/>
                <w:szCs w:val="24"/>
                <w:lang w:val="ru-RU"/>
              </w:rPr>
            </w:pPr>
            <w:r>
              <w:rPr>
                <w:rFonts w:ascii="Times New Roman" w:hAnsi="Times New Roman" w:cs="Times New Roman"/>
                <w:b/>
                <w:bCs/>
                <w:sz w:val="24"/>
                <w:szCs w:val="24"/>
              </w:rPr>
              <w:t>Тема 4.</w:t>
            </w:r>
            <w:r>
              <w:rPr>
                <w:rFonts w:ascii="Times New Roman" w:hAnsi="Times New Roman" w:cs="Times New Roman"/>
                <w:bCs/>
                <w:sz w:val="24"/>
                <w:szCs w:val="24"/>
              </w:rPr>
              <w:t xml:space="preserve"> Стратегічне планування </w:t>
            </w:r>
            <w:r>
              <w:rPr>
                <w:rFonts w:ascii="Times New Roman" w:hAnsi="Times New Roman" w:cs="Times New Roman"/>
                <w:bCs/>
                <w:sz w:val="24"/>
                <w:szCs w:val="24"/>
                <w:lang w:val="ru-RU"/>
              </w:rPr>
              <w:t>ресторанної діяльності</w:t>
            </w:r>
          </w:p>
          <w:p>
            <w:pPr>
              <w:keepNext w:val="0"/>
              <w:keepLines w:val="0"/>
              <w:pageBreakBefore w:val="0"/>
              <w:widowControl/>
              <w:shd w:val="clear" w:color="auto" w:fill="FFFFFF"/>
              <w:kinsoku/>
              <w:wordWrap/>
              <w:overflowPunct/>
              <w:topLinePunct w:val="0"/>
              <w:bidi w:val="0"/>
              <w:snapToGrid/>
              <w:ind w:left="60" w:leftChars="30" w:right="60" w:rightChars="30"/>
              <w:jc w:val="both"/>
              <w:textAlignment w:val="auto"/>
              <w:rPr>
                <w:rFonts w:ascii="Times New Roman" w:hAnsi="Times New Roman" w:cs="Times New Roman"/>
                <w:bCs/>
                <w:sz w:val="24"/>
                <w:szCs w:val="24"/>
              </w:rPr>
            </w:pPr>
            <w:r>
              <w:rPr>
                <w:rFonts w:ascii="Times New Roman" w:hAnsi="Times New Roman" w:cs="Times New Roman"/>
                <w:b/>
                <w:bCs/>
                <w:sz w:val="24"/>
                <w:szCs w:val="24"/>
              </w:rPr>
              <w:t>Тема 5.</w:t>
            </w:r>
            <w:r>
              <w:rPr>
                <w:rFonts w:ascii="Times New Roman" w:hAnsi="Times New Roman" w:cs="Times New Roman"/>
                <w:bCs/>
                <w:sz w:val="24"/>
                <w:szCs w:val="24"/>
              </w:rPr>
              <w:t xml:space="preserve"> Методи реалізації стратегії</w:t>
            </w:r>
          </w:p>
          <w:p>
            <w:pPr>
              <w:keepNext w:val="0"/>
              <w:keepLines w:val="0"/>
              <w:pageBreakBefore w:val="0"/>
              <w:widowControl/>
              <w:shd w:val="clear" w:color="auto" w:fill="FFFFFF"/>
              <w:kinsoku/>
              <w:wordWrap/>
              <w:overflowPunct/>
              <w:topLinePunct w:val="0"/>
              <w:bidi w:val="0"/>
              <w:snapToGrid/>
              <w:ind w:left="60" w:leftChars="30" w:right="60" w:rightChars="30"/>
              <w:jc w:val="both"/>
              <w:textAlignment w:val="auto"/>
              <w:rPr>
                <w:rFonts w:ascii="Times New Roman" w:hAnsi="Times New Roman" w:cs="Times New Roman"/>
                <w:bCs/>
                <w:sz w:val="24"/>
                <w:szCs w:val="24"/>
              </w:rPr>
            </w:pPr>
            <w:r>
              <w:rPr>
                <w:rFonts w:ascii="Times New Roman" w:hAnsi="Times New Roman" w:cs="Times New Roman"/>
                <w:b/>
                <w:bCs/>
                <w:sz w:val="24"/>
                <w:szCs w:val="24"/>
              </w:rPr>
              <w:t>Тема 6.</w:t>
            </w:r>
            <w:r>
              <w:rPr>
                <w:rFonts w:ascii="Times New Roman" w:hAnsi="Times New Roman" w:cs="Times New Roman"/>
                <w:bCs/>
                <w:sz w:val="24"/>
                <w:szCs w:val="24"/>
              </w:rPr>
              <w:t xml:space="preserve"> Організаційні структури управління ресторанного комплексу</w:t>
            </w:r>
          </w:p>
          <w:p>
            <w:pPr>
              <w:keepNext w:val="0"/>
              <w:keepLines w:val="0"/>
              <w:pageBreakBefore w:val="0"/>
              <w:widowControl/>
              <w:shd w:val="clear" w:color="auto" w:fill="FFFFFF"/>
              <w:kinsoku/>
              <w:wordWrap/>
              <w:overflowPunct/>
              <w:topLinePunct w:val="0"/>
              <w:bidi w:val="0"/>
              <w:snapToGrid/>
              <w:ind w:left="60" w:leftChars="30" w:right="60" w:rightChars="30"/>
              <w:jc w:val="both"/>
              <w:textAlignment w:val="auto"/>
              <w:rPr>
                <w:rFonts w:ascii="Times New Roman" w:hAnsi="Times New Roman" w:cs="Times New Roman"/>
                <w:bCs/>
                <w:sz w:val="24"/>
                <w:szCs w:val="24"/>
              </w:rPr>
            </w:pPr>
            <w:r>
              <w:rPr>
                <w:rFonts w:ascii="Times New Roman" w:hAnsi="Times New Roman" w:cs="Times New Roman"/>
                <w:b/>
                <w:bCs/>
                <w:sz w:val="24"/>
                <w:szCs w:val="24"/>
              </w:rPr>
              <w:t>Тема 7.</w:t>
            </w:r>
            <w:r>
              <w:rPr>
                <w:rFonts w:ascii="Times New Roman" w:hAnsi="Times New Roman" w:cs="Times New Roman"/>
                <w:bCs/>
                <w:sz w:val="24"/>
                <w:szCs w:val="24"/>
              </w:rPr>
              <w:t xml:space="preserve"> Організація в системі управління</w:t>
            </w:r>
          </w:p>
          <w:p>
            <w:pPr>
              <w:keepNext w:val="0"/>
              <w:keepLines w:val="0"/>
              <w:pageBreakBefore w:val="0"/>
              <w:widowControl/>
              <w:shd w:val="clear" w:color="auto" w:fill="FFFFFF"/>
              <w:kinsoku/>
              <w:wordWrap/>
              <w:overflowPunct/>
              <w:topLinePunct w:val="0"/>
              <w:bidi w:val="0"/>
              <w:snapToGrid/>
              <w:ind w:left="60" w:leftChars="30" w:right="60" w:rightChars="30"/>
              <w:jc w:val="both"/>
              <w:textAlignment w:val="auto"/>
              <w:rPr>
                <w:rFonts w:ascii="Times New Roman" w:hAnsi="Times New Roman" w:cs="Times New Roman"/>
                <w:bCs/>
                <w:sz w:val="24"/>
                <w:szCs w:val="24"/>
              </w:rPr>
            </w:pPr>
            <w:r>
              <w:rPr>
                <w:rFonts w:ascii="Times New Roman" w:hAnsi="Times New Roman" w:cs="Times New Roman"/>
                <w:b/>
                <w:bCs/>
                <w:sz w:val="24"/>
                <w:szCs w:val="24"/>
              </w:rPr>
              <w:t>Тема 8.</w:t>
            </w:r>
            <w:r>
              <w:rPr>
                <w:rFonts w:ascii="Times New Roman" w:hAnsi="Times New Roman" w:cs="Times New Roman"/>
                <w:bCs/>
                <w:sz w:val="24"/>
                <w:szCs w:val="24"/>
              </w:rPr>
              <w:t xml:space="preserve"> Теоретичні основи мотивації</w:t>
            </w:r>
          </w:p>
          <w:p>
            <w:pPr>
              <w:keepNext w:val="0"/>
              <w:keepLines w:val="0"/>
              <w:pageBreakBefore w:val="0"/>
              <w:widowControl/>
              <w:shd w:val="clear" w:color="auto" w:fill="FFFFFF"/>
              <w:kinsoku/>
              <w:wordWrap/>
              <w:overflowPunct/>
              <w:topLinePunct w:val="0"/>
              <w:bidi w:val="0"/>
              <w:snapToGrid/>
              <w:ind w:left="60" w:leftChars="30" w:right="60" w:rightChars="30"/>
              <w:jc w:val="both"/>
              <w:textAlignment w:val="auto"/>
              <w:rPr>
                <w:rFonts w:ascii="Times New Roman" w:hAnsi="Times New Roman" w:cs="Times New Roman"/>
                <w:bCs/>
                <w:sz w:val="24"/>
                <w:szCs w:val="24"/>
              </w:rPr>
            </w:pPr>
            <w:r>
              <w:rPr>
                <w:rFonts w:ascii="Times New Roman" w:hAnsi="Times New Roman" w:cs="Times New Roman"/>
                <w:b/>
                <w:bCs/>
                <w:sz w:val="24"/>
                <w:szCs w:val="24"/>
              </w:rPr>
              <w:t>Тема 9.</w:t>
            </w:r>
            <w:r>
              <w:rPr>
                <w:rFonts w:ascii="Times New Roman" w:hAnsi="Times New Roman" w:cs="Times New Roman"/>
                <w:bCs/>
                <w:sz w:val="24"/>
                <w:szCs w:val="24"/>
              </w:rPr>
              <w:t xml:space="preserve"> Функція контролю в системі менеджменту</w:t>
            </w:r>
          </w:p>
          <w:p>
            <w:pPr>
              <w:keepNext w:val="0"/>
              <w:keepLines w:val="0"/>
              <w:pageBreakBefore w:val="0"/>
              <w:widowControl/>
              <w:shd w:val="clear" w:color="auto" w:fill="FFFFFF"/>
              <w:kinsoku/>
              <w:wordWrap/>
              <w:overflowPunct/>
              <w:topLinePunct w:val="0"/>
              <w:bidi w:val="0"/>
              <w:snapToGrid/>
              <w:ind w:left="60" w:leftChars="30" w:right="60" w:rightChars="30"/>
              <w:jc w:val="both"/>
              <w:textAlignment w:val="auto"/>
              <w:rPr>
                <w:rFonts w:ascii="Times New Roman" w:hAnsi="Times New Roman" w:cs="Times New Roman"/>
                <w:bCs/>
                <w:sz w:val="24"/>
                <w:szCs w:val="24"/>
              </w:rPr>
            </w:pPr>
            <w:r>
              <w:rPr>
                <w:rFonts w:ascii="Times New Roman" w:hAnsi="Times New Roman" w:cs="Times New Roman"/>
                <w:b/>
                <w:bCs/>
                <w:sz w:val="24"/>
                <w:szCs w:val="24"/>
              </w:rPr>
              <w:t>Змістовий модуль 2.</w:t>
            </w:r>
            <w:r>
              <w:rPr>
                <w:rFonts w:ascii="Times New Roman" w:hAnsi="Times New Roman" w:cs="Times New Roman"/>
                <w:bCs/>
                <w:sz w:val="24"/>
                <w:szCs w:val="24"/>
              </w:rPr>
              <w:t xml:space="preserve"> Сполучні процеси та соціально-психологічні аспекти в</w:t>
            </w:r>
            <w:r>
              <w:rPr>
                <w:rFonts w:ascii="Times New Roman" w:hAnsi="Times New Roman" w:cs="Times New Roman"/>
                <w:bCs/>
                <w:sz w:val="24"/>
                <w:szCs w:val="24"/>
              </w:rPr>
              <w:br w:type="textWrapping"/>
            </w:r>
            <w:r>
              <w:rPr>
                <w:rFonts w:ascii="Times New Roman" w:hAnsi="Times New Roman" w:cs="Times New Roman"/>
                <w:bCs/>
                <w:sz w:val="24"/>
                <w:szCs w:val="24"/>
              </w:rPr>
              <w:t>системі менеджменту</w:t>
            </w:r>
          </w:p>
          <w:p>
            <w:pPr>
              <w:keepNext w:val="0"/>
              <w:keepLines w:val="0"/>
              <w:pageBreakBefore w:val="0"/>
              <w:widowControl/>
              <w:shd w:val="clear" w:color="auto" w:fill="FFFFFF"/>
              <w:kinsoku/>
              <w:wordWrap/>
              <w:overflowPunct/>
              <w:topLinePunct w:val="0"/>
              <w:bidi w:val="0"/>
              <w:snapToGrid/>
              <w:ind w:left="60" w:leftChars="30" w:right="60" w:rightChars="30"/>
              <w:jc w:val="both"/>
              <w:textAlignment w:val="auto"/>
              <w:rPr>
                <w:rFonts w:ascii="Times New Roman" w:hAnsi="Times New Roman" w:cs="Times New Roman"/>
                <w:bCs/>
                <w:sz w:val="24"/>
                <w:szCs w:val="24"/>
              </w:rPr>
            </w:pPr>
            <w:r>
              <w:rPr>
                <w:rFonts w:ascii="Times New Roman" w:hAnsi="Times New Roman" w:cs="Times New Roman"/>
                <w:b/>
                <w:bCs/>
                <w:sz w:val="24"/>
                <w:szCs w:val="24"/>
              </w:rPr>
              <w:t>Тема 10.</w:t>
            </w:r>
            <w:r>
              <w:rPr>
                <w:rFonts w:ascii="Times New Roman" w:hAnsi="Times New Roman" w:cs="Times New Roman"/>
                <w:bCs/>
                <w:sz w:val="24"/>
                <w:szCs w:val="24"/>
              </w:rPr>
              <w:t xml:space="preserve"> Комунікаційні процеси в системі управління ресторанного бізнесу</w:t>
            </w:r>
          </w:p>
          <w:p>
            <w:pPr>
              <w:keepNext w:val="0"/>
              <w:keepLines w:val="0"/>
              <w:pageBreakBefore w:val="0"/>
              <w:widowControl/>
              <w:shd w:val="clear" w:color="auto" w:fill="FFFFFF"/>
              <w:kinsoku/>
              <w:wordWrap/>
              <w:overflowPunct/>
              <w:topLinePunct w:val="0"/>
              <w:bidi w:val="0"/>
              <w:snapToGrid/>
              <w:ind w:left="60" w:leftChars="30" w:right="60" w:rightChars="30"/>
              <w:jc w:val="both"/>
              <w:textAlignment w:val="auto"/>
              <w:rPr>
                <w:rFonts w:ascii="Times New Roman" w:hAnsi="Times New Roman" w:cs="Times New Roman"/>
                <w:bCs/>
                <w:sz w:val="24"/>
                <w:szCs w:val="24"/>
              </w:rPr>
            </w:pPr>
            <w:r>
              <w:rPr>
                <w:rFonts w:ascii="Times New Roman" w:hAnsi="Times New Roman" w:cs="Times New Roman"/>
                <w:b/>
                <w:bCs/>
                <w:sz w:val="24"/>
                <w:szCs w:val="24"/>
              </w:rPr>
              <w:t>Тема 11.</w:t>
            </w:r>
            <w:r>
              <w:rPr>
                <w:rFonts w:ascii="Times New Roman" w:hAnsi="Times New Roman" w:cs="Times New Roman"/>
                <w:bCs/>
                <w:sz w:val="24"/>
                <w:szCs w:val="24"/>
              </w:rPr>
              <w:t xml:space="preserve"> Прийняття управлінських рішень</w:t>
            </w:r>
          </w:p>
          <w:p>
            <w:pPr>
              <w:keepNext w:val="0"/>
              <w:keepLines w:val="0"/>
              <w:pageBreakBefore w:val="0"/>
              <w:widowControl/>
              <w:shd w:val="clear" w:color="auto" w:fill="FFFFFF"/>
              <w:kinsoku/>
              <w:wordWrap/>
              <w:overflowPunct/>
              <w:topLinePunct w:val="0"/>
              <w:bidi w:val="0"/>
              <w:snapToGrid/>
              <w:ind w:left="60" w:leftChars="30" w:right="60" w:rightChars="30"/>
              <w:jc w:val="both"/>
              <w:textAlignment w:val="auto"/>
              <w:rPr>
                <w:rFonts w:ascii="Times New Roman" w:hAnsi="Times New Roman" w:cs="Times New Roman"/>
                <w:bCs/>
                <w:sz w:val="24"/>
                <w:szCs w:val="24"/>
              </w:rPr>
            </w:pPr>
            <w:r>
              <w:rPr>
                <w:rFonts w:ascii="Times New Roman" w:hAnsi="Times New Roman" w:cs="Times New Roman"/>
                <w:b/>
                <w:bCs/>
                <w:sz w:val="24"/>
                <w:szCs w:val="24"/>
              </w:rPr>
              <w:t>Тема 12.</w:t>
            </w:r>
            <w:r>
              <w:rPr>
                <w:rFonts w:ascii="Times New Roman" w:hAnsi="Times New Roman" w:cs="Times New Roman"/>
                <w:bCs/>
                <w:sz w:val="24"/>
                <w:szCs w:val="24"/>
              </w:rPr>
              <w:t xml:space="preserve"> Моделювання та застосування моделей в управлінні ресторанного бізнесу</w:t>
            </w:r>
          </w:p>
          <w:p>
            <w:pPr>
              <w:keepNext w:val="0"/>
              <w:keepLines w:val="0"/>
              <w:pageBreakBefore w:val="0"/>
              <w:widowControl/>
              <w:shd w:val="clear" w:color="auto" w:fill="FFFFFF"/>
              <w:kinsoku/>
              <w:wordWrap/>
              <w:overflowPunct/>
              <w:topLinePunct w:val="0"/>
              <w:bidi w:val="0"/>
              <w:snapToGrid/>
              <w:ind w:left="60" w:leftChars="30" w:right="60" w:rightChars="30"/>
              <w:jc w:val="both"/>
              <w:textAlignment w:val="auto"/>
              <w:rPr>
                <w:rFonts w:ascii="Times New Roman" w:hAnsi="Times New Roman" w:cs="Times New Roman"/>
                <w:bCs/>
                <w:sz w:val="24"/>
                <w:szCs w:val="24"/>
              </w:rPr>
            </w:pPr>
            <w:r>
              <w:rPr>
                <w:rFonts w:ascii="Times New Roman" w:hAnsi="Times New Roman" w:cs="Times New Roman"/>
                <w:b/>
                <w:bCs/>
                <w:sz w:val="24"/>
                <w:szCs w:val="24"/>
              </w:rPr>
              <w:t>Тема 13.</w:t>
            </w:r>
            <w:r>
              <w:rPr>
                <w:rFonts w:ascii="Times New Roman" w:hAnsi="Times New Roman" w:cs="Times New Roman"/>
                <w:bCs/>
                <w:sz w:val="24"/>
                <w:szCs w:val="24"/>
              </w:rPr>
              <w:t xml:space="preserve"> Соціальна відповідальність менеджменту та культура корпорацій</w:t>
            </w:r>
          </w:p>
          <w:p>
            <w:pPr>
              <w:keepNext w:val="0"/>
              <w:keepLines w:val="0"/>
              <w:pageBreakBefore w:val="0"/>
              <w:widowControl/>
              <w:shd w:val="clear" w:color="auto" w:fill="FFFFFF"/>
              <w:kinsoku/>
              <w:wordWrap/>
              <w:overflowPunct/>
              <w:topLinePunct w:val="0"/>
              <w:bidi w:val="0"/>
              <w:snapToGrid/>
              <w:ind w:left="60" w:leftChars="30" w:right="60" w:rightChars="30"/>
              <w:jc w:val="both"/>
              <w:textAlignment w:val="auto"/>
              <w:rPr>
                <w:rFonts w:ascii="Times New Roman" w:hAnsi="Times New Roman" w:cs="Times New Roman"/>
                <w:bCs/>
                <w:sz w:val="24"/>
                <w:szCs w:val="24"/>
              </w:rPr>
            </w:pPr>
            <w:r>
              <w:rPr>
                <w:rFonts w:ascii="Times New Roman" w:hAnsi="Times New Roman" w:cs="Times New Roman"/>
                <w:b/>
                <w:bCs/>
                <w:sz w:val="24"/>
                <w:szCs w:val="24"/>
              </w:rPr>
              <w:t>Тема 14.</w:t>
            </w:r>
            <w:r>
              <w:rPr>
                <w:rFonts w:ascii="Times New Roman" w:hAnsi="Times New Roman" w:cs="Times New Roman"/>
                <w:bCs/>
                <w:sz w:val="24"/>
                <w:szCs w:val="24"/>
              </w:rPr>
              <w:t xml:space="preserve"> Групова динаміка</w:t>
            </w:r>
          </w:p>
          <w:p>
            <w:pPr>
              <w:keepNext w:val="0"/>
              <w:keepLines w:val="0"/>
              <w:pageBreakBefore w:val="0"/>
              <w:widowControl/>
              <w:shd w:val="clear" w:color="auto" w:fill="FFFFFF"/>
              <w:kinsoku/>
              <w:wordWrap/>
              <w:overflowPunct/>
              <w:topLinePunct w:val="0"/>
              <w:bidi w:val="0"/>
              <w:snapToGrid/>
              <w:ind w:left="60" w:leftChars="30" w:right="60" w:rightChars="30"/>
              <w:jc w:val="both"/>
              <w:textAlignment w:val="auto"/>
              <w:rPr>
                <w:rFonts w:ascii="Times New Roman" w:hAnsi="Times New Roman" w:cs="Times New Roman"/>
                <w:bCs/>
                <w:sz w:val="24"/>
                <w:szCs w:val="24"/>
              </w:rPr>
            </w:pPr>
            <w:r>
              <w:rPr>
                <w:rFonts w:ascii="Times New Roman" w:hAnsi="Times New Roman" w:cs="Times New Roman"/>
                <w:b/>
                <w:bCs/>
                <w:sz w:val="24"/>
                <w:szCs w:val="24"/>
              </w:rPr>
              <w:t xml:space="preserve">Тема 15. </w:t>
            </w:r>
            <w:r>
              <w:rPr>
                <w:rFonts w:ascii="Times New Roman" w:hAnsi="Times New Roman" w:cs="Times New Roman"/>
                <w:bCs/>
                <w:sz w:val="24"/>
                <w:szCs w:val="24"/>
              </w:rPr>
              <w:t>Управління конфліктами, змінами та стресами</w:t>
            </w:r>
          </w:p>
          <w:p>
            <w:pPr>
              <w:keepNext w:val="0"/>
              <w:keepLines w:val="0"/>
              <w:pageBreakBefore w:val="0"/>
              <w:widowControl/>
              <w:kinsoku/>
              <w:wordWrap/>
              <w:overflowPunct/>
              <w:topLinePunct w:val="0"/>
              <w:bidi w:val="0"/>
              <w:snapToGrid/>
              <w:ind w:left="60" w:leftChars="30" w:right="60" w:rightChars="30"/>
              <w:textAlignment w:val="auto"/>
              <w:rPr>
                <w:rFonts w:ascii="Times New Roman" w:hAnsi="Times New Roman" w:cs="Times New Roman"/>
                <w:b/>
                <w:sz w:val="24"/>
                <w:szCs w:val="24"/>
              </w:rPr>
            </w:pPr>
            <w:r>
              <w:rPr>
                <w:rFonts w:ascii="Times New Roman" w:hAnsi="Times New Roman" w:cs="Times New Roman"/>
                <w:b/>
                <w:bCs/>
                <w:sz w:val="24"/>
                <w:szCs w:val="24"/>
              </w:rPr>
              <w:t xml:space="preserve">Тема 16. </w:t>
            </w:r>
            <w:r>
              <w:rPr>
                <w:rFonts w:ascii="Times New Roman" w:hAnsi="Times New Roman" w:cs="Times New Roman"/>
                <w:bCs/>
                <w:sz w:val="24"/>
                <w:szCs w:val="24"/>
              </w:rPr>
              <w:t>Лідерство та влада</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PrEx>
        <w:trPr>
          <w:wBefore w:w="0" w:type="auto"/>
          <w:wAfter w:w="0" w:type="auto"/>
          <w:trHeight w:val="777" w:hRule="atLeast"/>
        </w:trPr>
        <w:tc>
          <w:tcPr>
            <w:tcW w:w="9796" w:type="dxa"/>
            <w:gridSpan w:val="2"/>
            <w:noWrap w:val="0"/>
            <w:vAlign w:val="top"/>
          </w:tcPr>
          <w:p>
            <w:pPr>
              <w:keepNext w:val="0"/>
              <w:keepLines w:val="0"/>
              <w:pageBreakBefore w:val="0"/>
              <w:widowControl/>
              <w:kinsoku/>
              <w:wordWrap/>
              <w:overflowPunct/>
              <w:topLinePunct w:val="0"/>
              <w:bidi w:val="0"/>
              <w:snapToGrid/>
              <w:ind w:left="60" w:leftChars="30" w:right="60" w:rightChars="30"/>
              <w:jc w:val="center"/>
              <w:textAlignment w:val="auto"/>
              <w:rPr>
                <w:rFonts w:ascii="Times New Roman" w:hAnsi="Times New Roman" w:cs="Times New Roman"/>
                <w:b/>
                <w:sz w:val="24"/>
                <w:szCs w:val="24"/>
              </w:rPr>
            </w:pPr>
            <w:r>
              <w:rPr>
                <w:rFonts w:ascii="Times New Roman" w:hAnsi="Times New Roman" w:cs="Times New Roman"/>
                <w:b/>
                <w:sz w:val="24"/>
                <w:szCs w:val="24"/>
              </w:rPr>
              <w:t xml:space="preserve">Матеріально-технічне (програмне) забезпечення дисципліни </w:t>
            </w:r>
          </w:p>
          <w:p>
            <w:pPr>
              <w:keepNext w:val="0"/>
              <w:keepLines w:val="0"/>
              <w:pageBreakBefore w:val="0"/>
              <w:widowControl/>
              <w:kinsoku/>
              <w:wordWrap/>
              <w:overflowPunct/>
              <w:topLinePunct w:val="0"/>
              <w:bidi w:val="0"/>
              <w:snapToGrid/>
              <w:ind w:left="60" w:leftChars="30" w:right="60" w:rightChars="30"/>
              <w:jc w:val="center"/>
              <w:textAlignment w:val="auto"/>
              <w:rPr>
                <w:rFonts w:ascii="Times New Roman" w:hAnsi="Times New Roman" w:cs="Times New Roman"/>
                <w:sz w:val="24"/>
                <w:szCs w:val="24"/>
              </w:rPr>
            </w:pPr>
            <w:r>
              <w:rPr>
                <w:rFonts w:ascii="Times New Roman" w:hAnsi="Times New Roman" w:cs="Times New Roman"/>
                <w:i/>
                <w:iCs/>
                <w:sz w:val="24"/>
                <w:szCs w:val="24"/>
              </w:rPr>
              <w:t xml:space="preserve">(Мультимедійний проектор, </w:t>
            </w:r>
            <w:r>
              <w:rPr>
                <w:rFonts w:ascii="Times New Roman" w:hAnsi="Times New Roman" w:cs="Times New Roman"/>
                <w:i/>
                <w:iCs/>
                <w:sz w:val="24"/>
                <w:szCs w:val="24"/>
                <w:lang w:val="ru-RU"/>
              </w:rPr>
              <w:t>ПНС ХНЕУ ім.С.Кузнеця, ZOOM</w:t>
            </w:r>
            <w:r>
              <w:rPr>
                <w:rFonts w:ascii="Times New Roman" w:hAnsi="Times New Roman" w:cs="Times New Roman"/>
                <w:sz w:val="24"/>
                <w:szCs w:val="24"/>
              </w:rPr>
              <w:t>)</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PrEx>
        <w:trPr>
          <w:wBefore w:w="0" w:type="auto"/>
          <w:wAfter w:w="0" w:type="auto"/>
          <w:trHeight w:val="4352" w:hRule="atLeast"/>
        </w:trPr>
        <w:tc>
          <w:tcPr>
            <w:tcW w:w="9796" w:type="dxa"/>
            <w:gridSpan w:val="2"/>
            <w:noWrap w:val="0"/>
            <w:vAlign w:val="top"/>
          </w:tcPr>
          <w:p>
            <w:pPr>
              <w:keepNext w:val="0"/>
              <w:keepLines w:val="0"/>
              <w:pageBreakBefore w:val="0"/>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ind w:left="60" w:leftChars="30" w:right="60" w:rightChars="30" w:firstLine="340" w:firstLineChars="0"/>
              <w:jc w:val="both"/>
              <w:textAlignment w:val="auto"/>
              <w:rPr>
                <w:rFonts w:ascii="Times New Roman" w:hAnsi="Times New Roman" w:eastAsia="Calibri" w:cs="Times New Roman"/>
                <w:color w:val="000000"/>
                <w:sz w:val="24"/>
                <w:szCs w:val="24"/>
                <w:lang w:val="ru-RU" w:eastAsia="en-US"/>
              </w:rPr>
            </w:pPr>
            <w:r>
              <w:rPr>
                <w:rFonts w:ascii="Times New Roman" w:hAnsi="Times New Roman" w:eastAsia="Calibri" w:cs="Times New Roman"/>
                <w:color w:val="000000"/>
                <w:sz w:val="24"/>
                <w:szCs w:val="24"/>
                <w:lang w:val="ru-RU" w:eastAsia="en-US"/>
              </w:rPr>
              <w:t xml:space="preserve">Університет використовує 100 бальну накопичувальну систему оцінювання результатів навчання здобувачів вищої освіти. </w:t>
            </w:r>
          </w:p>
          <w:p>
            <w:pPr>
              <w:keepNext w:val="0"/>
              <w:keepLines w:val="0"/>
              <w:pageBreakBefore w:val="0"/>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ind w:left="60" w:leftChars="30" w:right="60" w:rightChars="30" w:firstLine="340" w:firstLineChars="0"/>
              <w:jc w:val="both"/>
              <w:textAlignment w:val="auto"/>
              <w:rPr>
                <w:rFonts w:ascii="Times New Roman" w:hAnsi="Times New Roman" w:cs="Times New Roman"/>
                <w:sz w:val="24"/>
                <w:szCs w:val="24"/>
              </w:rPr>
            </w:pPr>
            <w:r>
              <w:rPr>
                <w:rFonts w:ascii="Times New Roman" w:hAnsi="Times New Roman" w:cs="Times New Roman"/>
                <w:sz w:val="24"/>
                <w:szCs w:val="24"/>
              </w:rPr>
              <w:t>Система оцінювання сформованих компетентностей враховує види занять, які передбачають лекційні, семінарські, практичні заняття, а також виконання самостійної роботи. Оцінювання сформованих компетентностей у студентів здійснюється за накопичувальною 100-бальною системою. Поточний контроль, що здійснюється протягом семестру під час проведення практичних (семінарських) занять та самостійної роботи оцінюється сумою набраних балів. Максимально можлива кількість балів за поточний та підсумковий контроль упродовж семестру – 100 та мінімально можлива кількість балів – 60. Поточний контроль включає наступні контрольні заходи: завдання за темами; поточні контрольні роботи; презентації за темами та написання есе. Більш детальна інформація щодо оцінювання та накопичування балів з навчальної дисципліни наведена у робочому плані (технологічній карті) з навчальної дисципліни.</w:t>
            </w:r>
          </w:p>
          <w:p>
            <w:pPr>
              <w:keepNext w:val="0"/>
              <w:keepLines w:val="0"/>
              <w:pageBreakBefore w:val="0"/>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ind w:left="60" w:leftChars="30" w:right="60" w:rightChars="30" w:firstLine="340" w:firstLineChars="0"/>
              <w:jc w:val="both"/>
              <w:textAlignment w:val="auto"/>
              <w:rPr>
                <w:rFonts w:ascii="Times New Roman" w:hAnsi="Times New Roman" w:eastAsia="Calibri" w:cs="Times New Roman"/>
                <w:color w:val="000000"/>
                <w:sz w:val="24"/>
                <w:szCs w:val="24"/>
                <w:lang w:eastAsia="en-US"/>
              </w:rPr>
            </w:pPr>
            <w:r>
              <w:rPr>
                <w:rFonts w:ascii="Times New Roman" w:hAnsi="Times New Roman" w:eastAsia="Calibri" w:cs="Times New Roman"/>
                <w:color w:val="000000"/>
                <w:sz w:val="24"/>
                <w:szCs w:val="24"/>
                <w:lang w:eastAsia="en-US"/>
              </w:rPr>
              <w:t>Поточни</w:t>
            </w:r>
            <w:r>
              <w:rPr>
                <w:rFonts w:ascii="Times New Roman" w:hAnsi="Times New Roman" w:eastAsia="Calibri" w:cs="Times New Roman"/>
                <w:color w:val="000000"/>
                <w:sz w:val="24"/>
                <w:szCs w:val="24"/>
                <w:lang w:val="uk-UA" w:eastAsia="en-US"/>
              </w:rPr>
              <w:t>й</w:t>
            </w:r>
            <w:r>
              <w:rPr>
                <w:rFonts w:ascii="Times New Roman" w:hAnsi="Times New Roman" w:eastAsia="Calibri" w:cs="Times New Roman"/>
                <w:color w:val="000000"/>
                <w:sz w:val="24"/>
                <w:szCs w:val="24"/>
                <w:lang w:eastAsia="en-US"/>
              </w:rPr>
              <w:t xml:space="preserve"> контроль включає наступні контрольні заходи: завдання за темами; поточні контрольні роботи; презентаці</w:t>
            </w:r>
            <w:r>
              <w:rPr>
                <w:rFonts w:ascii="Times New Roman" w:hAnsi="Times New Roman" w:eastAsia="Calibri" w:cs="Times New Roman"/>
                <w:color w:val="000000"/>
                <w:sz w:val="24"/>
                <w:szCs w:val="24"/>
                <w:lang w:val="uk-UA" w:eastAsia="en-US"/>
              </w:rPr>
              <w:t>ї</w:t>
            </w:r>
            <w:r>
              <w:rPr>
                <w:rFonts w:ascii="Times New Roman" w:hAnsi="Times New Roman" w:eastAsia="Calibri" w:cs="Times New Roman"/>
                <w:color w:val="000000"/>
                <w:sz w:val="24"/>
                <w:szCs w:val="24"/>
                <w:lang w:eastAsia="en-US"/>
              </w:rPr>
              <w:t xml:space="preserve"> за темами та написання есе.</w:t>
            </w:r>
          </w:p>
        </w:tc>
      </w:tr>
      <w:tr>
        <w:trPr>
          <w:wBefore w:w="0" w:type="auto"/>
          <w:wAfter w:w="0" w:type="auto"/>
          <w:trHeight w:val="1880" w:hRule="atLeast"/>
        </w:trPr>
        <w:tc>
          <w:tcPr>
            <w:tcW w:w="9796" w:type="dxa"/>
            <w:gridSpan w:val="2"/>
            <w:noWrap w:val="0"/>
            <w:vAlign w:val="top"/>
          </w:tcPr>
          <w:p>
            <w:pPr>
              <w:keepNext w:val="0"/>
              <w:keepLines w:val="0"/>
              <w:pageBreakBefore w:val="0"/>
              <w:widowControl/>
              <w:kinsoku/>
              <w:wordWrap/>
              <w:overflowPunct/>
              <w:topLinePunct w:val="0"/>
              <w:bidi w:val="0"/>
              <w:snapToGrid/>
              <w:ind w:left="60" w:leftChars="30" w:right="60" w:rightChars="30"/>
              <w:jc w:val="center"/>
              <w:textAlignment w:val="auto"/>
              <w:rPr>
                <w:rFonts w:ascii="Times New Roman" w:hAnsi="Times New Roman" w:cs="Times New Roman"/>
                <w:b/>
                <w:sz w:val="24"/>
                <w:szCs w:val="24"/>
              </w:rPr>
            </w:pPr>
            <w:r>
              <w:rPr>
                <w:rFonts w:ascii="Times New Roman" w:hAnsi="Times New Roman" w:cs="Times New Roman"/>
                <w:b/>
                <w:sz w:val="24"/>
                <w:szCs w:val="24"/>
              </w:rPr>
              <w:t>Політики навчальної дисципліни</w:t>
            </w:r>
          </w:p>
          <w:p>
            <w:pPr>
              <w:keepNext w:val="0"/>
              <w:keepLines w:val="0"/>
              <w:pageBreakBefore w:val="0"/>
              <w:widowControl/>
              <w:kinsoku/>
              <w:wordWrap/>
              <w:overflowPunct/>
              <w:topLinePunct w:val="0"/>
              <w:bidi w:val="0"/>
              <w:snapToGrid/>
              <w:ind w:left="60" w:leftChars="30" w:right="60" w:rightChars="30"/>
              <w:jc w:val="both"/>
              <w:textAlignment w:val="auto"/>
              <w:rPr>
                <w:rFonts w:ascii="Times New Roman" w:hAnsi="Times New Roman" w:cs="Times New Roman"/>
                <w:sz w:val="24"/>
                <w:szCs w:val="24"/>
              </w:rPr>
            </w:pPr>
            <w:r>
              <w:rPr>
                <w:rFonts w:ascii="Times New Roman" w:hAnsi="Times New Roman" w:cs="Times New Roman"/>
                <w:iCs/>
                <w:sz w:val="24"/>
                <w:szCs w:val="24"/>
              </w:rPr>
              <w:t>Викладання навчальної дисципліни ґрунтується на засадах академічної доброчесності. Порушеннями академічної доброчесності вважаються: академічний плагіат, фабрикація, фальсифікація, списування, обман, хабарництво, необ’єктивне оцінювання. За порушення академічної доброчесності здобувачі освіти притягуються до такої академічної відповідальності: повторне проходження оцінювання відповідного виду навчальної роботи</w:t>
            </w:r>
          </w:p>
        </w:tc>
      </w:tr>
      <w:tr>
        <w:trPr>
          <w:wBefore w:w="0" w:type="auto"/>
          <w:wAfter w:w="0" w:type="auto"/>
          <w:trHeight w:val="20" w:hRule="atLeast"/>
        </w:trPr>
        <w:tc>
          <w:tcPr>
            <w:tcW w:w="9796" w:type="dxa"/>
            <w:gridSpan w:val="2"/>
            <w:noWrap w:val="0"/>
            <w:vAlign w:val="top"/>
          </w:tcPr>
          <w:p>
            <w:pPr>
              <w:keepNext w:val="0"/>
              <w:keepLines w:val="0"/>
              <w:pageBreakBefore w:val="0"/>
              <w:widowControl/>
              <w:kinsoku/>
              <w:wordWrap/>
              <w:overflowPunct/>
              <w:topLinePunct w:val="0"/>
              <w:bidi w:val="0"/>
              <w:snapToGrid/>
              <w:ind w:left="60" w:leftChars="30" w:right="60" w:rightChars="30"/>
              <w:textAlignment w:val="auto"/>
              <w:rPr>
                <w:rFonts w:ascii="Times New Roman" w:hAnsi="Times New Roman" w:cs="Times New Roman"/>
                <w:sz w:val="24"/>
                <w:szCs w:val="24"/>
              </w:rPr>
            </w:pPr>
            <w:r>
              <w:rPr>
                <w:rFonts w:ascii="Times New Roman" w:hAnsi="Times New Roman" w:eastAsia="Calibri" w:cs="Times New Roman"/>
                <w:b/>
                <w:i/>
                <w:sz w:val="24"/>
                <w:szCs w:val="24"/>
              </w:rPr>
              <w:t>Більш детальну інформацію щодо компетентностей, результатів навчання, методів навчання, форм оцінювання, самостійної роботи наведено у Робочій програмі навчальної дисципліни</w:t>
            </w:r>
          </w:p>
        </w:tc>
      </w:tr>
    </w:tbl>
    <w:p>
      <w:pPr>
        <w:ind w:firstLine="709"/>
        <w:jc w:val="right"/>
        <w:rPr>
          <w:rFonts w:ascii="Times New Roman" w:hAnsi="Times New Roman" w:cs="Times New Roman"/>
          <w:sz w:val="24"/>
          <w:szCs w:val="24"/>
        </w:rPr>
      </w:pPr>
    </w:p>
    <w:sectPr>
      <w:headerReference r:id="rId3" w:type="default"/>
      <w:headerReference r:id="rId4" w:type="even"/>
      <w:pgSz w:w="11906" w:h="16838"/>
      <w:pgMar w:top="1134" w:right="1134" w:bottom="1134" w:left="1418" w:header="709" w:footer="709"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0000" w:usb1="00000000" w:usb2="00000000" w:usb3="00000000" w:csb0="00000000" w:csb1="00000000"/>
  </w:font>
  <w:font w:name="宋体">
    <w:altName w:val="SimSun"/>
    <w:panose1 w:val="02010600030101010101"/>
    <w:charset w:val="86"/>
    <w:family w:val="auto"/>
    <w:pitch w:val="variable"/>
    <w:sig w:usb0="00000003" w:usb1="080E0000" w:usb2="00000010" w:usb3="00000000" w:csb0="00040001" w:csb1="00000000"/>
  </w:font>
  <w:font w:name="SimSun">
    <w:altName w:val="宋体-简"/>
    <w:panose1 w:val="00000000000000000000"/>
    <w:charset w:val="86"/>
    <w:family w:val="auto"/>
    <w:pitch w:val="default"/>
    <w:sig w:usb0="00000000" w:usb1="00000000" w:usb2="00000000" w:usb3="00000000" w:csb0="00000000" w:csb1="00000000"/>
  </w:font>
  <w:font w:name="宋体-简">
    <w:panose1 w:val="02010600040101010101"/>
    <w:charset w:val="86"/>
    <w:family w:val="auto"/>
    <w:pitch w:val="default"/>
    <w:sig w:usb0="00000000" w:usb1="00000000" w:usb2="00000000" w:usb3="00000000" w:csb0="00160000" w:csb1="00000000"/>
  </w:font>
  <w:font w:name="Arial">
    <w:panose1 w:val="020B0604020202020204"/>
    <w:charset w:val="00"/>
    <w:family w:val="swiss"/>
    <w:pitch w:val="default"/>
    <w:sig w:usb0="00000000" w:usb1="00000000" w:usb2="00000000" w:usb3="00000000" w:csb0="00000000" w:csb1="00000000"/>
  </w:font>
  <w:font w:name="黑体">
    <w:altName w:val="黑体-简"/>
    <w:panose1 w:val="02010600030101010101"/>
    <w:charset w:val="00"/>
    <w:family w:val="auto"/>
    <w:pitch w:val="default"/>
    <w:sig w:usb0="00000001" w:usb1="080E0000" w:usb2="00000010" w:usb3="00000000" w:csb0="00040000" w:csb1="00000000"/>
  </w:font>
  <w:font w:name="黑体-简">
    <w:panose1 w:val="02000000000000000000"/>
    <w:charset w:val="86"/>
    <w:family w:val="auto"/>
    <w:pitch w:val="default"/>
    <w:sig w:usb0="00000000" w:usb1="00000000" w:usb2="00000000" w:usb3="00000000" w:csb0="00160000" w:csb1="00000000"/>
  </w:font>
  <w:font w:name="Courier New">
    <w:panose1 w:val="02070309020205020404"/>
    <w:charset w:val="00"/>
    <w:family w:val="modern"/>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0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SimSun">
    <w:altName w:val="宋体-简"/>
    <w:panose1 w:val="02010600030101010101"/>
    <w:charset w:val="86"/>
    <w:family w:val="auto"/>
    <w:pitch w:val="default"/>
    <w:sig w:usb0="00000000" w:usb1="00000000" w:usb2="00000016" w:usb3="00000000" w:csb0="00040001" w:csb1="00000000"/>
  </w:font>
  <w:font w:name="Cambria">
    <w:altName w:val="苹方-简"/>
    <w:panose1 w:val="02040503050406030204"/>
    <w:charset w:val="00"/>
    <w:family w:val="roman"/>
    <w:pitch w:val="default"/>
    <w:sig w:usb0="E00006FF" w:usb1="420024FF" w:usb2="02000000" w:usb3="00000000" w:csb0="0000019F" w:csb1="00000000"/>
  </w:font>
  <w:font w:name="苹方-简">
    <w:panose1 w:val="020B0400000000000000"/>
    <w:charset w:val="86"/>
    <w:family w:val="auto"/>
    <w:pitch w:val="default"/>
    <w:sig w:usb0="00000000" w:usb1="00000000" w:usb2="00000000" w:usb3="00000000" w:csb0="00160000" w:csb1="00000000"/>
  </w:font>
  <w:font w:name="Tahoma">
    <w:panose1 w:val="020B0604030504040204"/>
    <w:charset w:val="00"/>
    <w:family w:val="swiss"/>
    <w:pitch w:val="default"/>
    <w:sig w:usb0="00000000" w:usb1="00000000" w:usb2="00000000" w:usb3="00000000" w:csb0="00000000" w:csb1="00000000"/>
  </w:font>
  <w:font w:name="Verdana">
    <w:panose1 w:val="020B0604030504040204"/>
    <w:charset w:val="00"/>
    <w:family w:val="swiss"/>
    <w:pitch w:val="default"/>
    <w:sig w:usb0="00000000" w:usb1="00000000" w:usb2="00000000" w:usb3="00000000" w:csb0="00000000" w:csb1="00000000"/>
  </w:font>
  <w:font w:name="Times New Roman Italic">
    <w:panose1 w:val="02020603050405020304"/>
    <w:charset w:val="00"/>
    <w:family w:val="auto"/>
    <w:pitch w:val="default"/>
    <w:sig w:usb0="00000000" w:usb1="00000000" w:usb2="00000000" w:usb3="00000000" w:csb0="0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right" w:y="1"/>
      <w:rPr>
        <w:rStyle w:val="15"/>
      </w:rPr>
    </w:pPr>
    <w:r>
      <w:rPr>
        <w:rStyle w:val="15"/>
      </w:rPr>
      <w:fldChar w:fldCharType="begin"/>
    </w:r>
    <w:r>
      <w:rPr>
        <w:rStyle w:val="15"/>
      </w:rPr>
      <w:instrText xml:space="preserve">PAGE  </w:instrText>
    </w:r>
    <w:r>
      <w:rPr>
        <w:rStyle w:val="15"/>
      </w:rPr>
      <w:fldChar w:fldCharType="separate"/>
    </w:r>
    <w:r>
      <w:rPr>
        <w:rStyle w:val="15"/>
        <w:lang/>
      </w:rPr>
      <w:t>1</w:t>
    </w:r>
    <w:r>
      <w:rPr>
        <w:rStyle w:val="15"/>
      </w:rPr>
      <w:fldChar w:fldCharType="end"/>
    </w:r>
  </w:p>
  <w:p>
    <w:pPr>
      <w:ind w:firstLine="1134"/>
      <w:rPr>
        <w:rFonts w:ascii="Times New Roman" w:hAnsi="Times New Roman" w:cs="Times New Roman"/>
        <w:i/>
        <w:sz w:val="24"/>
        <w:szCs w:val="28"/>
      </w:rPr>
    </w:pPr>
    <w:r>
      <w:rPr>
        <w:rFonts w:ascii="Times New Roman" w:hAnsi="Times New Roman" w:cs="Times New Roman"/>
        <w:i/>
        <w:sz w:val="24"/>
        <w:szCs w:val="28"/>
        <w:lang w:val="ru-RU" w:eastAsia="ru-RU"/>
      </w:rPr>
      <w:drawing>
        <wp:anchor distT="0" distB="0" distL="114300" distR="114300" simplePos="0" relativeHeight="251659264" behindDoc="0" locked="0" layoutInCell="1" allowOverlap="1">
          <wp:simplePos x="0" y="0"/>
          <wp:positionH relativeFrom="margin">
            <wp:posOffset>-3175</wp:posOffset>
          </wp:positionH>
          <wp:positionV relativeFrom="paragraph">
            <wp:posOffset>-120015</wp:posOffset>
          </wp:positionV>
          <wp:extent cx="724535" cy="662940"/>
          <wp:effectExtent l="0" t="0" r="0" b="23495"/>
          <wp:wrapSquare wrapText="bothSides"/>
          <wp:docPr id="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1"/>
                  <pic:cNvPicPr>
                    <a:picLocks noChangeAspect="1"/>
                  </pic:cNvPicPr>
                </pic:nvPicPr>
                <pic:blipFill>
                  <a:blip r:embed="rId1"/>
                  <a:srcRect b="7257"/>
                  <a:stretch>
                    <a:fillRect/>
                  </a:stretch>
                </pic:blipFill>
                <pic:spPr>
                  <a:xfrm>
                    <a:off x="0" y="0"/>
                    <a:ext cx="724535" cy="662940"/>
                  </a:xfrm>
                  <a:prstGeom prst="rect">
                    <a:avLst/>
                  </a:prstGeom>
                  <a:noFill/>
                  <a:ln>
                    <a:noFill/>
                  </a:ln>
                </pic:spPr>
              </pic:pic>
            </a:graphicData>
          </a:graphic>
        </wp:anchor>
      </w:drawing>
    </w:r>
  </w:p>
  <w:p>
    <w:pPr>
      <w:ind w:firstLine="1134"/>
    </w:pPr>
    <w:r>
      <w:rPr>
        <w:rFonts w:ascii="Times New Roman" w:hAnsi="Times New Roman" w:cs="Times New Roman"/>
        <w:i/>
        <w:sz w:val="24"/>
        <w:szCs w:val="28"/>
      </w:rPr>
      <w:t>Харківський національний економічний університет імені Семена Кузнеця</w:t>
    </w:r>
  </w:p>
  <w:p>
    <w:pPr>
      <w:pStyle w:val="12"/>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right" w:y="1"/>
      <w:rPr>
        <w:rStyle w:val="15"/>
      </w:rPr>
    </w:pPr>
    <w:r>
      <w:rPr>
        <w:rStyle w:val="15"/>
      </w:rPr>
      <w:fldChar w:fldCharType="begin"/>
    </w:r>
    <w:r>
      <w:rPr>
        <w:rStyle w:val="15"/>
      </w:rPr>
      <w:instrText xml:space="preserve">PAGE  </w:instrText>
    </w:r>
    <w:r>
      <w:rPr>
        <w:rStyle w:val="15"/>
      </w:rPr>
      <w:fldChar w:fldCharType="end"/>
    </w:r>
  </w:p>
  <w:p>
    <w:pPr>
      <w:pStyle w:val="12"/>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08"/>
  <w:hyphenationZone w:val="360"/>
  <w:displayHorizontalDrawingGridEvery w:val="1"/>
  <w:displayVerticalDrawingGridEvery w:val="1"/>
  <w:characterSpacingControl w:val="doNotCompress"/>
  <w:hdrShapeDefaults>
    <o:shapelayout v:ext="edit">
      <o:idmap v:ext="edit" data="2"/>
    </o:shapelayout>
  </w:hdrShapeDefault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3649"/>
    <w:rsid w:val="000351F5"/>
    <w:rsid w:val="000478A8"/>
    <w:rsid w:val="00095D98"/>
    <w:rsid w:val="000A2083"/>
    <w:rsid w:val="000B0379"/>
    <w:rsid w:val="000E774F"/>
    <w:rsid w:val="001009DB"/>
    <w:rsid w:val="00122C0E"/>
    <w:rsid w:val="00142B47"/>
    <w:rsid w:val="001B1D67"/>
    <w:rsid w:val="001B5BE3"/>
    <w:rsid w:val="001D2CD6"/>
    <w:rsid w:val="001F6D3D"/>
    <w:rsid w:val="002006C8"/>
    <w:rsid w:val="00210357"/>
    <w:rsid w:val="00226F4B"/>
    <w:rsid w:val="00285F4D"/>
    <w:rsid w:val="00287223"/>
    <w:rsid w:val="002C19A1"/>
    <w:rsid w:val="002D355B"/>
    <w:rsid w:val="00331366"/>
    <w:rsid w:val="003717A0"/>
    <w:rsid w:val="003874DD"/>
    <w:rsid w:val="003B15BD"/>
    <w:rsid w:val="003C72E6"/>
    <w:rsid w:val="003D250F"/>
    <w:rsid w:val="0045176C"/>
    <w:rsid w:val="00486DFD"/>
    <w:rsid w:val="00495C99"/>
    <w:rsid w:val="004C6285"/>
    <w:rsid w:val="004C6AF1"/>
    <w:rsid w:val="004D5A8A"/>
    <w:rsid w:val="004F7EFA"/>
    <w:rsid w:val="005077F7"/>
    <w:rsid w:val="00526F24"/>
    <w:rsid w:val="005274DB"/>
    <w:rsid w:val="0055372F"/>
    <w:rsid w:val="0056404C"/>
    <w:rsid w:val="005C24CE"/>
    <w:rsid w:val="005E5A32"/>
    <w:rsid w:val="005F582C"/>
    <w:rsid w:val="00615323"/>
    <w:rsid w:val="00662DFF"/>
    <w:rsid w:val="006A2317"/>
    <w:rsid w:val="006D5C48"/>
    <w:rsid w:val="00701F0B"/>
    <w:rsid w:val="0071245F"/>
    <w:rsid w:val="00734FB0"/>
    <w:rsid w:val="007374B6"/>
    <w:rsid w:val="007507FE"/>
    <w:rsid w:val="00781369"/>
    <w:rsid w:val="007A4ED3"/>
    <w:rsid w:val="007E1068"/>
    <w:rsid w:val="008007EA"/>
    <w:rsid w:val="00820081"/>
    <w:rsid w:val="008916AD"/>
    <w:rsid w:val="008B0EF6"/>
    <w:rsid w:val="008C5847"/>
    <w:rsid w:val="009073ED"/>
    <w:rsid w:val="00910F27"/>
    <w:rsid w:val="00917524"/>
    <w:rsid w:val="00957FF4"/>
    <w:rsid w:val="00960209"/>
    <w:rsid w:val="00982EDA"/>
    <w:rsid w:val="009A6FAB"/>
    <w:rsid w:val="009F71ED"/>
    <w:rsid w:val="00A034A4"/>
    <w:rsid w:val="00A17021"/>
    <w:rsid w:val="00A739EF"/>
    <w:rsid w:val="00A83265"/>
    <w:rsid w:val="00A92C05"/>
    <w:rsid w:val="00A96278"/>
    <w:rsid w:val="00AB09F1"/>
    <w:rsid w:val="00AD126F"/>
    <w:rsid w:val="00AD6EF5"/>
    <w:rsid w:val="00AE7354"/>
    <w:rsid w:val="00AF0CEA"/>
    <w:rsid w:val="00B92FDD"/>
    <w:rsid w:val="00BA441B"/>
    <w:rsid w:val="00BD5909"/>
    <w:rsid w:val="00BD7E9B"/>
    <w:rsid w:val="00BE393F"/>
    <w:rsid w:val="00C150B6"/>
    <w:rsid w:val="00C61BEC"/>
    <w:rsid w:val="00CA281E"/>
    <w:rsid w:val="00CD4960"/>
    <w:rsid w:val="00CE269F"/>
    <w:rsid w:val="00CF112D"/>
    <w:rsid w:val="00D06C88"/>
    <w:rsid w:val="00D34CB4"/>
    <w:rsid w:val="00D41720"/>
    <w:rsid w:val="00D47118"/>
    <w:rsid w:val="00D541D8"/>
    <w:rsid w:val="00D82192"/>
    <w:rsid w:val="00D93649"/>
    <w:rsid w:val="00DF6E48"/>
    <w:rsid w:val="00E02454"/>
    <w:rsid w:val="00E146AF"/>
    <w:rsid w:val="00E36570"/>
    <w:rsid w:val="00E40AA5"/>
    <w:rsid w:val="00E86DBF"/>
    <w:rsid w:val="00E90039"/>
    <w:rsid w:val="00EC5956"/>
    <w:rsid w:val="00F10C7C"/>
    <w:rsid w:val="00F205AC"/>
    <w:rsid w:val="00F80546"/>
    <w:rsid w:val="00F83121"/>
    <w:rsid w:val="00FA53E5"/>
    <w:rsid w:val="00FC0115"/>
    <w:rsid w:val="00FC037C"/>
    <w:rsid w:val="38974640"/>
    <w:rsid w:val="6D2D5645"/>
    <w:rsid w:val="7BBFCAD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libri" w:hAnsi="Calibri" w:cs="Arial"/>
      <w:lang w:val="uk-UA" w:eastAsia="uk-UA" w:bidi="ar-SA"/>
    </w:rPr>
  </w:style>
  <w:style w:type="paragraph" w:styleId="2">
    <w:name w:val="heading 1"/>
    <w:basedOn w:val="1"/>
    <w:next w:val="1"/>
    <w:link w:val="18"/>
    <w:qFormat/>
    <w:uiPriority w:val="0"/>
    <w:pPr>
      <w:keepNext/>
      <w:spacing w:before="240" w:after="60" w:line="276" w:lineRule="auto"/>
      <w:outlineLvl w:val="0"/>
    </w:pPr>
    <w:rPr>
      <w:rFonts w:ascii="Cambria" w:hAnsi="Cambria" w:cs="Times New Roman"/>
      <w:b/>
      <w:bCs/>
      <w:kern w:val="32"/>
      <w:sz w:val="32"/>
      <w:szCs w:val="32"/>
      <w:lang w:eastAsia="en-US"/>
    </w:rPr>
  </w:style>
  <w:style w:type="paragraph" w:styleId="3">
    <w:name w:val="heading 2"/>
    <w:basedOn w:val="1"/>
    <w:next w:val="1"/>
    <w:link w:val="19"/>
    <w:qFormat/>
    <w:uiPriority w:val="0"/>
    <w:pPr>
      <w:keepNext/>
      <w:spacing w:before="240" w:after="60" w:line="276" w:lineRule="auto"/>
      <w:outlineLvl w:val="1"/>
    </w:pPr>
    <w:rPr>
      <w:rFonts w:ascii="Cambria" w:hAnsi="Cambria" w:cs="Times New Roman"/>
      <w:b/>
      <w:bCs/>
      <w:i/>
      <w:iCs/>
      <w:sz w:val="28"/>
      <w:szCs w:val="28"/>
      <w:lang w:eastAsia="en-US"/>
    </w:rPr>
  </w:style>
  <w:style w:type="character" w:default="1" w:styleId="4">
    <w:name w:val="Default Paragraph Font"/>
    <w:semiHidden/>
    <w:uiPriority w:val="0"/>
  </w:style>
  <w:style w:type="table" w:default="1" w:styleId="5">
    <w:name w:val="Normal Table"/>
    <w:semiHidden/>
    <w:uiPriority w:val="0"/>
    <w:tblPr>
      <w:tblStyle w:val="5"/>
      <w:tblCellMar>
        <w:top w:w="0" w:type="dxa"/>
        <w:left w:w="108" w:type="dxa"/>
        <w:bottom w:w="0" w:type="dxa"/>
        <w:right w:w="108" w:type="dxa"/>
      </w:tblCellMar>
    </w:tblPr>
  </w:style>
  <w:style w:type="paragraph" w:styleId="6">
    <w:name w:val="Balloon Text"/>
    <w:basedOn w:val="1"/>
    <w:link w:val="20"/>
    <w:uiPriority w:val="0"/>
    <w:rPr>
      <w:rFonts w:ascii="Tahoma" w:hAnsi="Tahoma" w:cs="Tahoma"/>
      <w:sz w:val="16"/>
      <w:szCs w:val="16"/>
    </w:rPr>
  </w:style>
  <w:style w:type="paragraph" w:styleId="7">
    <w:name w:val="Body Text"/>
    <w:basedOn w:val="1"/>
    <w:link w:val="21"/>
    <w:qFormat/>
    <w:uiPriority w:val="0"/>
    <w:pPr>
      <w:widowControl w:val="0"/>
      <w:autoSpaceDE w:val="0"/>
      <w:autoSpaceDN w:val="0"/>
    </w:pPr>
    <w:rPr>
      <w:rFonts w:ascii="Times New Roman" w:hAnsi="Times New Roman" w:cs="Times New Roman"/>
      <w:sz w:val="24"/>
      <w:szCs w:val="24"/>
      <w:lang w:val="en-US" w:eastAsia="en-US" w:bidi="en-US"/>
    </w:rPr>
  </w:style>
  <w:style w:type="paragraph" w:styleId="8">
    <w:name w:val="Body Text Indent"/>
    <w:basedOn w:val="1"/>
    <w:link w:val="22"/>
    <w:uiPriority w:val="0"/>
    <w:pPr>
      <w:spacing w:after="120"/>
      <w:ind w:left="283"/>
    </w:pPr>
    <w:rPr>
      <w:rFonts w:ascii="Times New Roman" w:hAnsi="Times New Roman" w:cs="Times New Roman"/>
      <w:sz w:val="24"/>
      <w:szCs w:val="24"/>
      <w:lang w:val="ru-RU" w:eastAsia="ru-RU"/>
    </w:rPr>
  </w:style>
  <w:style w:type="paragraph" w:styleId="9">
    <w:name w:val="Body Text Indent 3"/>
    <w:basedOn w:val="1"/>
    <w:link w:val="23"/>
    <w:uiPriority w:val="0"/>
    <w:pPr>
      <w:spacing w:after="120"/>
      <w:ind w:left="283"/>
    </w:pPr>
    <w:rPr>
      <w:rFonts w:ascii="Times New Roman" w:hAnsi="Times New Roman" w:cs="Times New Roman"/>
      <w:sz w:val="16"/>
      <w:szCs w:val="16"/>
      <w:lang w:val="ru-RU" w:eastAsia="ru-RU"/>
    </w:rPr>
  </w:style>
  <w:style w:type="character" w:styleId="10">
    <w:name w:val="FollowedHyperlink"/>
    <w:uiPriority w:val="0"/>
    <w:rPr>
      <w:color w:val="954F72"/>
      <w:u w:val="single"/>
    </w:rPr>
  </w:style>
  <w:style w:type="paragraph" w:styleId="11">
    <w:name w:val="footer"/>
    <w:basedOn w:val="1"/>
    <w:uiPriority w:val="0"/>
    <w:pPr>
      <w:tabs>
        <w:tab w:val="center" w:pos="4677"/>
        <w:tab w:val="right" w:pos="9355"/>
      </w:tabs>
    </w:pPr>
  </w:style>
  <w:style w:type="paragraph" w:styleId="12">
    <w:name w:val="header"/>
    <w:basedOn w:val="1"/>
    <w:link w:val="24"/>
    <w:uiPriority w:val="99"/>
    <w:pPr>
      <w:tabs>
        <w:tab w:val="center" w:pos="4677"/>
        <w:tab w:val="right" w:pos="9355"/>
      </w:tabs>
    </w:pPr>
  </w:style>
  <w:style w:type="character" w:styleId="13">
    <w:name w:val="Hyperlink"/>
    <w:uiPriority w:val="0"/>
    <w:rPr>
      <w:color w:val="0000FF"/>
      <w:u w:val="single"/>
    </w:rPr>
  </w:style>
  <w:style w:type="paragraph" w:styleId="14">
    <w:name w:val="Normal (Web)"/>
    <w:basedOn w:val="1"/>
    <w:unhideWhenUsed/>
    <w:uiPriority w:val="99"/>
    <w:pPr>
      <w:spacing w:before="100" w:beforeAutospacing="1" w:after="100" w:afterAutospacing="1"/>
    </w:pPr>
    <w:rPr>
      <w:rFonts w:ascii="Times New Roman" w:hAnsi="Times New Roman" w:cs="Times New Roman"/>
      <w:sz w:val="24"/>
      <w:szCs w:val="24"/>
      <w:lang w:val="ru-RU" w:eastAsia="ru-RU"/>
    </w:rPr>
  </w:style>
  <w:style w:type="character" w:styleId="15">
    <w:name w:val="page number"/>
    <w:basedOn w:val="4"/>
    <w:uiPriority w:val="0"/>
  </w:style>
  <w:style w:type="character" w:styleId="16">
    <w:name w:val="Strong"/>
    <w:qFormat/>
    <w:uiPriority w:val="0"/>
    <w:rPr>
      <w:b/>
      <w:bCs/>
    </w:rPr>
  </w:style>
  <w:style w:type="table" w:styleId="17">
    <w:name w:val="Table Grid"/>
    <w:basedOn w:val="5"/>
    <w:uiPriority w:val="39"/>
    <w:rPr>
      <w:rFonts w:ascii="Calibri" w:hAnsi="Calibri" w:eastAsia="Calibri" w:cs="Arial"/>
      <w:lang w:val="uk-UA" w:eastAsia="uk-UA"/>
    </w:rPr>
    <w:tblPr>
      <w:tblStyle w:val="5"/>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Pr>
  </w:style>
  <w:style w:type="character" w:customStyle="1" w:styleId="18">
    <w:name w:val="Heading 1 Char"/>
    <w:link w:val="2"/>
    <w:uiPriority w:val="0"/>
    <w:rPr>
      <w:rFonts w:ascii="Cambria" w:hAnsi="Cambria"/>
      <w:b/>
      <w:bCs/>
      <w:kern w:val="32"/>
      <w:sz w:val="32"/>
      <w:szCs w:val="32"/>
      <w:lang w:val="uk-UA" w:eastAsia="en-US" w:bidi="ar-SA"/>
    </w:rPr>
  </w:style>
  <w:style w:type="character" w:customStyle="1" w:styleId="19">
    <w:name w:val="Heading 2 Char"/>
    <w:link w:val="3"/>
    <w:semiHidden/>
    <w:uiPriority w:val="0"/>
    <w:rPr>
      <w:rFonts w:ascii="Cambria" w:hAnsi="Cambria"/>
      <w:b/>
      <w:bCs/>
      <w:i/>
      <w:iCs/>
      <w:sz w:val="28"/>
      <w:szCs w:val="28"/>
      <w:lang w:val="uk-UA" w:eastAsia="en-US" w:bidi="ar-SA"/>
    </w:rPr>
  </w:style>
  <w:style w:type="character" w:customStyle="1" w:styleId="20">
    <w:name w:val="Balloon Text Char"/>
    <w:link w:val="6"/>
    <w:uiPriority w:val="0"/>
    <w:rPr>
      <w:rFonts w:ascii="Tahoma" w:hAnsi="Tahoma" w:cs="Tahoma"/>
      <w:sz w:val="16"/>
      <w:szCs w:val="16"/>
      <w:lang w:val="uk-UA" w:eastAsia="uk-UA"/>
    </w:rPr>
  </w:style>
  <w:style w:type="character" w:customStyle="1" w:styleId="21">
    <w:name w:val="Body Text Char"/>
    <w:link w:val="7"/>
    <w:uiPriority w:val="0"/>
    <w:rPr>
      <w:sz w:val="24"/>
      <w:szCs w:val="24"/>
      <w:lang w:val="en-US" w:eastAsia="en-US" w:bidi="en-US"/>
    </w:rPr>
  </w:style>
  <w:style w:type="character" w:customStyle="1" w:styleId="22">
    <w:name w:val="Body Text Indent Char"/>
    <w:link w:val="8"/>
    <w:uiPriority w:val="0"/>
    <w:rPr>
      <w:sz w:val="24"/>
      <w:szCs w:val="24"/>
    </w:rPr>
  </w:style>
  <w:style w:type="character" w:customStyle="1" w:styleId="23">
    <w:name w:val="Body Text Indent 3 Char"/>
    <w:link w:val="9"/>
    <w:uiPriority w:val="0"/>
    <w:rPr>
      <w:sz w:val="16"/>
      <w:szCs w:val="16"/>
    </w:rPr>
  </w:style>
  <w:style w:type="character" w:customStyle="1" w:styleId="24">
    <w:name w:val="Header Char"/>
    <w:link w:val="12"/>
    <w:uiPriority w:val="99"/>
    <w:rPr>
      <w:rFonts w:ascii="Calibri" w:hAnsi="Calibri" w:cs="Arial"/>
      <w:lang w:val="uk-UA" w:eastAsia="uk-UA"/>
    </w:rPr>
  </w:style>
  <w:style w:type="paragraph" w:customStyle="1" w:styleId="25">
    <w:name w:val="List Paragraph1"/>
    <w:basedOn w:val="1"/>
    <w:uiPriority w:val="0"/>
    <w:pPr>
      <w:widowControl w:val="0"/>
      <w:autoSpaceDE w:val="0"/>
      <w:autoSpaceDN w:val="0"/>
      <w:ind w:left="962" w:hanging="360"/>
    </w:pPr>
    <w:rPr>
      <w:rFonts w:ascii="Times New Roman" w:hAnsi="Times New Roman" w:eastAsia="Calibri" w:cs="Times New Roman"/>
      <w:sz w:val="22"/>
      <w:szCs w:val="22"/>
      <w:lang w:val="en-US" w:eastAsia="en-US"/>
    </w:rPr>
  </w:style>
  <w:style w:type="character" w:customStyle="1" w:styleId="26">
    <w:name w:val="Основний текст_"/>
    <w:link w:val="27"/>
    <w:locked/>
    <w:uiPriority w:val="0"/>
    <w:rPr>
      <w:sz w:val="27"/>
      <w:shd w:val="clear" w:color="auto" w:fill="FFFFFF"/>
      <w:lang w:bidi="ar-SA"/>
    </w:rPr>
  </w:style>
  <w:style w:type="paragraph" w:customStyle="1" w:styleId="27">
    <w:name w:val="Основний текст"/>
    <w:basedOn w:val="1"/>
    <w:link w:val="26"/>
    <w:uiPriority w:val="0"/>
    <w:pPr>
      <w:shd w:val="clear" w:color="auto" w:fill="FFFFFF"/>
      <w:spacing w:line="322" w:lineRule="exact"/>
    </w:pPr>
    <w:rPr>
      <w:rFonts w:ascii="Times New Roman" w:hAnsi="Times New Roman" w:cs="Times New Roman"/>
      <w:sz w:val="27"/>
      <w:shd w:val="clear" w:color="auto" w:fill="FFFFFF"/>
      <w:lang/>
    </w:rPr>
  </w:style>
  <w:style w:type="paragraph" w:customStyle="1" w:styleId="28">
    <w:name w:val="Table Paragraph"/>
    <w:basedOn w:val="1"/>
    <w:qFormat/>
    <w:uiPriority w:val="0"/>
    <w:pPr>
      <w:widowControl w:val="0"/>
      <w:autoSpaceDE w:val="0"/>
      <w:autoSpaceDN w:val="0"/>
    </w:pPr>
    <w:rPr>
      <w:rFonts w:ascii="Times New Roman" w:hAnsi="Times New Roman" w:cs="Times New Roman"/>
      <w:sz w:val="22"/>
      <w:szCs w:val="22"/>
      <w:lang w:val="en-US" w:eastAsia="en-US" w:bidi="en-US"/>
    </w:rPr>
  </w:style>
  <w:style w:type="paragraph" w:styleId="29">
    <w:name w:val="List Paragraph"/>
    <w:basedOn w:val="1"/>
    <w:qFormat/>
    <w:uiPriority w:val="0"/>
    <w:pPr>
      <w:widowControl w:val="0"/>
      <w:autoSpaceDE w:val="0"/>
      <w:autoSpaceDN w:val="0"/>
      <w:ind w:left="962" w:hanging="360"/>
    </w:pPr>
    <w:rPr>
      <w:rFonts w:ascii="Times New Roman" w:hAnsi="Times New Roman" w:cs="Times New Roman"/>
      <w:sz w:val="22"/>
      <w:szCs w:val="22"/>
      <w:lang w:val="en-US" w:eastAsia="en-US" w:bidi="en-US"/>
    </w:rPr>
  </w:style>
  <w:style w:type="paragraph" w:customStyle="1" w:styleId="30">
    <w:name w:val="Normal1"/>
    <w:uiPriority w:val="0"/>
    <w:pPr>
      <w:suppressAutoHyphens/>
    </w:pPr>
    <w:rPr>
      <w:rFonts w:eastAsia="Arial" w:cs="Arial"/>
      <w:sz w:val="28"/>
      <w:lang w:val="ru-RU" w:eastAsia="ar-SA" w:bidi="ar-SA"/>
    </w:rPr>
  </w:style>
  <w:style w:type="paragraph" w:customStyle="1" w:styleId="31">
    <w:name w:val="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uiPriority w:val="0"/>
    <w:rPr>
      <w:rFonts w:ascii="Verdana" w:hAnsi="Verdana" w:cs="Verdana"/>
      <w:lang w:val="en-US" w:eastAsia="en-US"/>
    </w:rPr>
  </w:style>
  <w:style w:type="character" w:customStyle="1" w:styleId="32">
    <w:name w:val="fontstyle01"/>
    <w:uiPriority w:val="0"/>
    <w:rPr>
      <w:rFonts w:hint="default" w:ascii="Arial" w:hAnsi="Arial" w:cs="Arial"/>
      <w:color w:val="000000"/>
      <w:sz w:val="24"/>
      <w:szCs w:val="24"/>
    </w:rPr>
  </w:style>
  <w:style w:type="character" w:customStyle="1" w:styleId="33">
    <w:name w:val="fontstyle21"/>
    <w:uiPriority w:val="0"/>
    <w:rPr>
      <w:rFonts w:hint="default" w:ascii="Calibri" w:hAnsi="Calibri" w:cs="Calibri"/>
      <w:color w:val="000000"/>
      <w:sz w:val="22"/>
      <w:szCs w:val="22"/>
    </w:rPr>
  </w:style>
  <w:style w:type="character" w:customStyle="1" w:styleId="34">
    <w:name w:val="fontstyle31"/>
    <w:uiPriority w:val="0"/>
    <w:rPr>
      <w:rFonts w:hint="default" w:ascii="Calibri" w:hAnsi="Calibri" w:cs="Calibri"/>
      <w:color w:val="000000"/>
      <w:sz w:val="22"/>
      <w:szCs w:val="22"/>
    </w:rPr>
  </w:style>
  <w:style w:type="paragraph" w:customStyle="1" w:styleId="35">
    <w:name w:val="Абзац списка1"/>
    <w:basedOn w:val="1"/>
    <w:uiPriority w:val="0"/>
    <w:pPr>
      <w:widowControl w:val="0"/>
      <w:autoSpaceDE w:val="0"/>
      <w:autoSpaceDN w:val="0"/>
      <w:ind w:left="962" w:hanging="360"/>
    </w:pPr>
    <w:rPr>
      <w:rFonts w:ascii="Times New Roman" w:hAnsi="Times New Roman" w:eastAsia="Calibri" w:cs="Times New Roman"/>
      <w:sz w:val="22"/>
      <w:szCs w:val="22"/>
      <w:lang w:val="en-US"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Харьковский национальный экономический университет</Company>
  <Pages>2</Pages>
  <Words>682</Words>
  <Characters>3890</Characters>
  <Lines>32</Lines>
  <Paragraphs>9</Paragraphs>
  <TotalTime>3.125</TotalTime>
  <ScaleCrop>false</ScaleCrop>
  <LinksUpToDate>false</LinksUpToDate>
  <CharactersWithSpaces>4563</CharactersWithSpaces>
  <Application>WPS Office_5.7.2.8094_F1E327BC-269C-435d-A152-05C5408002CA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2024-05-23T14:21:00Z</dcterms:created>
  <dc:creator>Asus</dc:creator>
  <cp:lastModifiedBy>olga</cp:lastModifiedBy>
  <cp:lastPrinted>2020-09-23T12:24:00Z</cp:lastPrinted>
  <dcterms:modified xsi:type="dcterms:W3CDTF">2024-05-23T11:52:33Z</dcterms:modified>
  <dc:title>Спеціальність</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1033-5.7.2.8094</vt:lpwstr>
  </property>
</Properties>
</file>