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Силабус навчальної дисципліни</w:t>
      </w:r>
    </w:p>
    <w:p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«Іноземна мова академічної та професійної комунікації»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W w:w="489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9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181 Харчові технології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Освітній рівень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іноземна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Курс / семестр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4 курс, 7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uk-UA"/>
              </w:rPr>
              <w:t>Розподіл за видами занять та годинами навчання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практичні  – 48 год.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самостійна робота – 72 год.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кафедра іноземних мов та міжкультурної комунікації, 61166, м. Харків, пр-т Науки, 9а, ХНЕУ ім. С. Кузнеця, перший корпус, ауд. 409, Тел. +38 (057) 702-18-32, 3-51 (внутрішній), сайт кафедри: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"https://www.hneu.edu.ua/kafedra-inozemnyh-mov-ta-mizhkulturnoyi-komunikatsiyi/"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https://www.hneu.edu.ua/kafedra-inozemnyh-mov-ta-mizhkulturnoyi-komunikatsiyi/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Викладач (-і)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Шумський Олександр Леонідович, доктор пед. наук, професор, професор кафедри іноземних мов та міжкультурної комунікації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Драган Оксана Анатоліївна, старший викладач кафедри іноземних мов та міжкультурної комунікації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Контактна  інформація викладача (-ів)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Шумський О.Л. </w:t>
            </w:r>
            <w:r>
              <w:fldChar w:fldCharType="begin"/>
            </w:r>
            <w:r>
              <w:instrText xml:space="preserve"> HYPERLINK "mailto:oll123@ukr.net"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oll123@ukr.net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Драган О.А. </w:t>
            </w:r>
            <w:r>
              <w:fldChar w:fldCharType="begin"/>
            </w:r>
            <w:r>
              <w:instrText xml:space="preserve"> HYPERLINK "mailto:oksanadragan04@gmail.com"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en-US"/>
              </w:rPr>
              <w:t>oksanadragan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04@gmail.com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Дні занять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pStyle w:val="18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Style w:val="9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гідно діючого розкладу занять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:</w:t>
            </w:r>
          </w:p>
          <w:p>
            <w:pPr>
              <w:pStyle w:val="18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Шумський О.Л.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rPr>
                <w:lang w:val="uk-UA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uk-UA"/>
              </w:rPr>
              <w:instrText xml:space="preserve"> "</w:instrText>
            </w:r>
            <w:r>
              <w:instrText xml:space="preserve">http</w:instrText>
            </w:r>
            <w:r>
              <w:rPr>
                <w:lang w:val="uk-UA"/>
              </w:rPr>
              <w:instrText xml:space="preserve">://</w:instrText>
            </w:r>
            <w:r>
              <w:instrText xml:space="preserve">www</w:instrText>
            </w:r>
            <w:r>
              <w:rPr>
                <w:lang w:val="uk-UA"/>
              </w:rPr>
              <w:instrText xml:space="preserve">.</w:instrText>
            </w:r>
            <w:r>
              <w:instrText xml:space="preserve">rozklad</w:instrText>
            </w:r>
            <w:r>
              <w:rPr>
                <w:lang w:val="uk-UA"/>
              </w:rPr>
              <w:instrText xml:space="preserve">.</w:instrText>
            </w:r>
            <w:r>
              <w:instrText xml:space="preserve">hneu</w:instrText>
            </w:r>
            <w:r>
              <w:rPr>
                <w:lang w:val="uk-UA"/>
              </w:rPr>
              <w:instrText xml:space="preserve">.</w:instrText>
            </w:r>
            <w:r>
              <w:instrText xml:space="preserve">edu</w:instrText>
            </w:r>
            <w:r>
              <w:rPr>
                <w:lang w:val="uk-UA"/>
              </w:rPr>
              <w:instrText xml:space="preserve">.</w:instrText>
            </w:r>
            <w:r>
              <w:instrText xml:space="preserve">ua</w:instrText>
            </w:r>
            <w:r>
              <w:rPr>
                <w:lang w:val="uk-UA"/>
              </w:rPr>
              <w:instrText xml:space="preserve">/</w:instrText>
            </w:r>
            <w:r>
              <w:instrText xml:space="preserve">schedule</w:instrText>
            </w:r>
            <w:r>
              <w:rPr>
                <w:lang w:val="uk-UA"/>
              </w:rPr>
              <w:instrText xml:space="preserve">/</w:instrText>
            </w:r>
            <w:r>
              <w:instrText xml:space="preserve">schedule</w:instrText>
            </w:r>
            <w:r>
              <w:rPr>
                <w:lang w:val="uk-UA"/>
              </w:rPr>
              <w:instrText xml:space="preserve">?</w:instrText>
            </w:r>
            <w:r>
              <w:instrText xml:space="preserve">employee</w:instrText>
            </w:r>
            <w:r>
              <w:rPr>
                <w:lang w:val="uk-UA"/>
              </w:rPr>
              <w:instrText xml:space="preserve">=437226"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http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://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www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rozklad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hneu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edu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ua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/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schedule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/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schedule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?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t>employee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=437226</w:t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Драган О.А.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instrText xml:space="preserve"> HYPERLINK "http://rozklad.hneu.edu.ua/schedule/schedule?employee=432254" </w:instrTex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fldChar w:fldCharType="separate"/>
            </w:r>
            <w:r>
              <w:rPr>
                <w:rStyle w:val="9"/>
                <w:rFonts w:ascii="Times New Roman" w:hAnsi="Times New Roman"/>
                <w:i/>
                <w:sz w:val="24"/>
                <w:szCs w:val="24"/>
                <w:lang w:val="uk-UA"/>
              </w:rPr>
              <w:t>http://rozklad.hneu.edu.ua/schedule/schedule?employee=432254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814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3186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 навчальної дисципліни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це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загальних та професійно орієнтованих комунікативних мовленнєвих компетентностей студентів (лінгвістичної, соціолінгвістичної та прагматичної) для забезпечення ефективного спілкування в професійному середовищі.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Структурно-логічна схема вивчення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tbl>
            <w:tblPr>
              <w:tblStyle w:val="4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Іноземна мова (за професійним спрямуванням), Поглиблене вивчення іноземної мови за фахом,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Ділове спілкування іноземною мовою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 навчальної дисципліни</w:t>
            </w:r>
          </w:p>
          <w:p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Змістовий модуль 1.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Готельний бізнес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1. Система бронювання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для туристичної галузі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Готель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Приїзд до готелю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 Харчування у готелі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Аніматорська діяльність у готелі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 Виїзд з готелю</w:t>
            </w:r>
          </w:p>
          <w:p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Змістовий модуль 2.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Готельний менеджмент. Маркетинг та просування готельних послуг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 Керівництво готелем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 Он-лайн робота в готелі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9. Менеджер з обслуговування клієнтів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 10. Маркетинг та просування готельних послуг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11. Представники туристичних агенцій у готелі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12. Проведення та організації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ізнес конференцій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готелі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забезпечення дисципліни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Мультимедійний проектор, ПНС ХНЕУ ім.С.Кузнеця,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pStyle w:val="17"/>
              <w:ind w:left="0" w:firstLine="851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Поточний контроль, що здійснюється протягом семестру під час проведення практичних (семінарських) занять та самостійної роботи оцінюється сумою набраних балів. Максимально можлива кількість балів за поточний та підсумковий контроль упродовж семестру – 100 та мінімально можлива кількість балів – 60. </w:t>
            </w:r>
          </w:p>
          <w:p>
            <w:pPr>
              <w:pStyle w:val="17"/>
              <w:ind w:left="0" w:firstLine="851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Поточний контроль включає наступні контрольні заходи: завдання за темами, поточні контрольні роботи, презентації за темами, написання есе та модулі. </w:t>
            </w:r>
          </w:p>
          <w:p>
            <w:pPr>
              <w:pStyle w:val="17"/>
              <w:ind w:left="0" w:firstLine="851"/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Більш детальна інформація щодо оцінювання 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390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Політики навчальної дисципліни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12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val="uk-UA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>
      <w:headerReference r:id="rId7" w:type="first"/>
      <w:headerReference r:id="rId5" w:type="default"/>
      <w:headerReference r:id="rId6" w:type="even"/>
      <w:pgSz w:w="11906" w:h="16838"/>
      <w:pgMar w:top="1134" w:right="1134" w:bottom="851" w:left="1134" w:header="56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E00006FF" w:usb1="420024FF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00"/>
    <w:family w:val="roman"/>
    <w:pitch w:val="default"/>
    <w:sig w:usb0="00000000" w:usb1="08070000" w:usb2="00000010" w:usb3="00000000" w:csb0="0002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/>
        <w:i/>
      </w:rPr>
    </w:pP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-295275</wp:posOffset>
          </wp:positionV>
          <wp:extent cx="710565" cy="70231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pict>
        <v:shape id="PowerPlusWaterMarkObject3649848" o:spid="_x0000_s2051" o:spt="136" type="#_x0000_t136" style="position:absolute;left:0pt;height:44.3pt;width:635pt;mso-position-horizontal:center;mso-position-horizontal-relative:margin;mso-position-vertical:center;mso-position-vertical-relative:margin;rotation:20643840f;z-index:-251655168;mso-width-relative:page;mso-height-relative:page;" fillcolor="#1F4D78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Simon Kuznets Kharkiv National University of Economics" style="font-family:Calibri;font-size:8pt;v-text-align:center;"/>
        </v:shape>
      </w:pict>
    </w:r>
    <w:r>
      <w:rPr>
        <w:rFonts w:ascii="Times New Roman Italic" w:hAnsi="Times New Roman Italic" w:cs="Times New Roman Italic"/>
        <w:i/>
        <w:color w:val="000000"/>
      </w:rPr>
      <w:t>Харківський національний економічний університет імені Семена Кузнеця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/>
      </w:rPr>
      <w:pict>
        <v:shape id="PowerPlusWaterMarkObject3649847" o:spid="_x0000_s2050" o:spt="136" type="#_x0000_t136" style="position:absolute;left:0pt;height:44.3pt;width:635pt;mso-position-horizontal:center;mso-position-horizontal-relative:margin;mso-position-vertical:center;mso-position-vertical-relative:margin;rotation:20643840f;z-index:-251656192;mso-width-relative:page;mso-height-relative:page;" fillcolor="#1F4D78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Simon Kuznets Kharkiv National University of Economics" style="font-family:Calibri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/>
      </w:rPr>
      <w:pict>
        <v:shape id="PowerPlusWaterMarkObject3649846" o:spid="_x0000_s2049" o:spt="136" type="#_x0000_t136" style="position:absolute;left:0pt;height:44.3pt;width:635pt;mso-position-horizontal:center;mso-position-horizontal-relative:margin;mso-position-vertical:center;mso-position-vertical-relative:margin;rotation:20643840f;z-index:-251657216;mso-width-relative:page;mso-height-relative:page;" fillcolor="#1F4D78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Simon Kuznets Kharkiv National University of Economics" style="font-family:Calibri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FE"/>
    <w:rsid w:val="00011427"/>
    <w:rsid w:val="000320CA"/>
    <w:rsid w:val="00037776"/>
    <w:rsid w:val="00042928"/>
    <w:rsid w:val="0007609F"/>
    <w:rsid w:val="00081322"/>
    <w:rsid w:val="000A68EC"/>
    <w:rsid w:val="000B2209"/>
    <w:rsid w:val="000B2C3E"/>
    <w:rsid w:val="000B60D4"/>
    <w:rsid w:val="000C1D39"/>
    <w:rsid w:val="000D40F1"/>
    <w:rsid w:val="00115600"/>
    <w:rsid w:val="0012701C"/>
    <w:rsid w:val="0014001A"/>
    <w:rsid w:val="001550B6"/>
    <w:rsid w:val="00165AFF"/>
    <w:rsid w:val="001B09FD"/>
    <w:rsid w:val="001E2167"/>
    <w:rsid w:val="00204B0A"/>
    <w:rsid w:val="00210D3A"/>
    <w:rsid w:val="00213CE7"/>
    <w:rsid w:val="00214959"/>
    <w:rsid w:val="0021549A"/>
    <w:rsid w:val="0022734D"/>
    <w:rsid w:val="002426BC"/>
    <w:rsid w:val="002702BA"/>
    <w:rsid w:val="00285E4D"/>
    <w:rsid w:val="002A3BF3"/>
    <w:rsid w:val="002B7A35"/>
    <w:rsid w:val="003218E5"/>
    <w:rsid w:val="00330E6E"/>
    <w:rsid w:val="003334F1"/>
    <w:rsid w:val="00337461"/>
    <w:rsid w:val="00343FEC"/>
    <w:rsid w:val="0035149E"/>
    <w:rsid w:val="003533F6"/>
    <w:rsid w:val="00393940"/>
    <w:rsid w:val="00397B75"/>
    <w:rsid w:val="003A55A8"/>
    <w:rsid w:val="003B59E2"/>
    <w:rsid w:val="003C4131"/>
    <w:rsid w:val="003C7143"/>
    <w:rsid w:val="003E408F"/>
    <w:rsid w:val="004137CB"/>
    <w:rsid w:val="00415B8E"/>
    <w:rsid w:val="00423886"/>
    <w:rsid w:val="004A54F0"/>
    <w:rsid w:val="004B2FD5"/>
    <w:rsid w:val="004B4DF0"/>
    <w:rsid w:val="004E2EF7"/>
    <w:rsid w:val="005012B5"/>
    <w:rsid w:val="0051448E"/>
    <w:rsid w:val="00520C88"/>
    <w:rsid w:val="00560F60"/>
    <w:rsid w:val="00577473"/>
    <w:rsid w:val="00586009"/>
    <w:rsid w:val="00591DB5"/>
    <w:rsid w:val="005925CC"/>
    <w:rsid w:val="005931BA"/>
    <w:rsid w:val="005A63D9"/>
    <w:rsid w:val="005A6FC3"/>
    <w:rsid w:val="005A7F20"/>
    <w:rsid w:val="005B64AF"/>
    <w:rsid w:val="005E4A40"/>
    <w:rsid w:val="00615717"/>
    <w:rsid w:val="006351D2"/>
    <w:rsid w:val="006A6C57"/>
    <w:rsid w:val="006A765E"/>
    <w:rsid w:val="006B3903"/>
    <w:rsid w:val="006E6A0C"/>
    <w:rsid w:val="00703139"/>
    <w:rsid w:val="00703672"/>
    <w:rsid w:val="007111C2"/>
    <w:rsid w:val="007174AD"/>
    <w:rsid w:val="00717AF7"/>
    <w:rsid w:val="00741944"/>
    <w:rsid w:val="00772029"/>
    <w:rsid w:val="00780BF0"/>
    <w:rsid w:val="00784BA7"/>
    <w:rsid w:val="00785705"/>
    <w:rsid w:val="007920C0"/>
    <w:rsid w:val="007A08D2"/>
    <w:rsid w:val="007A2A50"/>
    <w:rsid w:val="007B0C94"/>
    <w:rsid w:val="007B447C"/>
    <w:rsid w:val="007D1BA5"/>
    <w:rsid w:val="007D4EAE"/>
    <w:rsid w:val="007E1B29"/>
    <w:rsid w:val="007E38A1"/>
    <w:rsid w:val="007F3E01"/>
    <w:rsid w:val="007F7593"/>
    <w:rsid w:val="008006CE"/>
    <w:rsid w:val="00846D69"/>
    <w:rsid w:val="00876915"/>
    <w:rsid w:val="008C0761"/>
    <w:rsid w:val="008C17B1"/>
    <w:rsid w:val="008C1A9F"/>
    <w:rsid w:val="008F1054"/>
    <w:rsid w:val="008F37B9"/>
    <w:rsid w:val="009006C2"/>
    <w:rsid w:val="009035A0"/>
    <w:rsid w:val="0092020E"/>
    <w:rsid w:val="00920AC2"/>
    <w:rsid w:val="00950090"/>
    <w:rsid w:val="00955B67"/>
    <w:rsid w:val="0096478B"/>
    <w:rsid w:val="00994120"/>
    <w:rsid w:val="00997371"/>
    <w:rsid w:val="009A346E"/>
    <w:rsid w:val="009D49FB"/>
    <w:rsid w:val="009E157D"/>
    <w:rsid w:val="00A01823"/>
    <w:rsid w:val="00A13160"/>
    <w:rsid w:val="00A437C5"/>
    <w:rsid w:val="00A4716B"/>
    <w:rsid w:val="00A53F05"/>
    <w:rsid w:val="00A658D0"/>
    <w:rsid w:val="00A70EA7"/>
    <w:rsid w:val="00A96D47"/>
    <w:rsid w:val="00AE43DD"/>
    <w:rsid w:val="00AF3B87"/>
    <w:rsid w:val="00B36CF6"/>
    <w:rsid w:val="00B4246B"/>
    <w:rsid w:val="00B53A7B"/>
    <w:rsid w:val="00BB57BC"/>
    <w:rsid w:val="00BC37AD"/>
    <w:rsid w:val="00BC5BE2"/>
    <w:rsid w:val="00BF1FFE"/>
    <w:rsid w:val="00C34DBF"/>
    <w:rsid w:val="00C44C33"/>
    <w:rsid w:val="00C60369"/>
    <w:rsid w:val="00C7290E"/>
    <w:rsid w:val="00C73782"/>
    <w:rsid w:val="00C76120"/>
    <w:rsid w:val="00C84C00"/>
    <w:rsid w:val="00C90CD5"/>
    <w:rsid w:val="00CA3D19"/>
    <w:rsid w:val="00CD4F94"/>
    <w:rsid w:val="00D05760"/>
    <w:rsid w:val="00D2551E"/>
    <w:rsid w:val="00D34C67"/>
    <w:rsid w:val="00D3787A"/>
    <w:rsid w:val="00D46ECE"/>
    <w:rsid w:val="00D47340"/>
    <w:rsid w:val="00D51326"/>
    <w:rsid w:val="00D74C36"/>
    <w:rsid w:val="00D82A3F"/>
    <w:rsid w:val="00D92968"/>
    <w:rsid w:val="00DB0DDC"/>
    <w:rsid w:val="00DC38F1"/>
    <w:rsid w:val="00DD1B78"/>
    <w:rsid w:val="00DD51CD"/>
    <w:rsid w:val="00DF2096"/>
    <w:rsid w:val="00DF2770"/>
    <w:rsid w:val="00E00CAC"/>
    <w:rsid w:val="00E04B6E"/>
    <w:rsid w:val="00E15957"/>
    <w:rsid w:val="00E7679F"/>
    <w:rsid w:val="00E97AE6"/>
    <w:rsid w:val="00EA04EE"/>
    <w:rsid w:val="00EA7BDF"/>
    <w:rsid w:val="00F0244F"/>
    <w:rsid w:val="00F1287C"/>
    <w:rsid w:val="00F1486B"/>
    <w:rsid w:val="00F6577C"/>
    <w:rsid w:val="00F706CC"/>
    <w:rsid w:val="00FB7F5D"/>
    <w:rsid w:val="00FF0675"/>
    <w:rsid w:val="00FF2FA6"/>
    <w:rsid w:val="BECD5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ody Text"/>
    <w:basedOn w:val="1"/>
    <w:link w:val="1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8"/>
      <w:szCs w:val="28"/>
      <w:lang w:val="uk-UA"/>
    </w:rPr>
  </w:style>
  <w:style w:type="character" w:styleId="6">
    <w:name w:val="FollowedHyperlink"/>
    <w:semiHidden/>
    <w:unhideWhenUsed/>
    <w:uiPriority w:val="99"/>
    <w:rPr>
      <w:color w:val="800080"/>
      <w:u w:val="single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9">
    <w:name w:val="Hyperlink"/>
    <w:unhideWhenUsed/>
    <w:uiPriority w:val="99"/>
    <w:rPr>
      <w:color w:val="0563C1"/>
      <w:u w:val="single"/>
    </w:rPr>
  </w:style>
  <w:style w:type="paragraph" w:styleId="10">
    <w:name w:val="Normal (Web)"/>
    <w:basedOn w:val="1"/>
    <w:uiPriority w:val="0"/>
    <w:pPr>
      <w:spacing w:before="40" w:after="140" w:line="240" w:lineRule="auto"/>
    </w:pPr>
    <w:rPr>
      <w:rFonts w:ascii="Arial" w:hAnsi="Arial" w:eastAsia="MS Mincho" w:cs="Arial"/>
      <w:color w:val="000000"/>
      <w:sz w:val="16"/>
      <w:szCs w:val="16"/>
      <w:lang w:eastAsia="ru-RU"/>
    </w:rPr>
  </w:style>
  <w:style w:type="table" w:styleId="11">
    <w:name w:val="Table Grid"/>
    <w:basedOn w:val="4"/>
    <w:uiPriority w:val="39"/>
    <w:pPr>
      <w:spacing w:after="0" w:line="240" w:lineRule="auto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3"/>
    <w:link w:val="8"/>
    <w:uiPriority w:val="99"/>
  </w:style>
  <w:style w:type="character" w:customStyle="1" w:styleId="13">
    <w:name w:val="Нижний колонтитул Знак"/>
    <w:basedOn w:val="3"/>
    <w:link w:val="7"/>
    <w:uiPriority w:val="99"/>
  </w:style>
  <w:style w:type="character" w:customStyle="1" w:styleId="14">
    <w:name w:val="Заголовок 2 Знак"/>
    <w:link w:val="2"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uk-UA"/>
    </w:rPr>
  </w:style>
  <w:style w:type="character" w:customStyle="1" w:styleId="15">
    <w:name w:val="Основной текст Знак"/>
    <w:link w:val="5"/>
    <w:uiPriority w:val="1"/>
    <w:rPr>
      <w:rFonts w:ascii="Times New Roman" w:hAnsi="Times New Roman" w:eastAsia="Times New Roman" w:cs="Times New Roman"/>
      <w:sz w:val="28"/>
      <w:szCs w:val="28"/>
      <w:lang w:val="uk-UA"/>
    </w:rPr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 w:bidi="ar-SA"/>
    </w:rPr>
  </w:style>
  <w:style w:type="paragraph" w:styleId="17">
    <w:name w:val="List Paragraph"/>
    <w:basedOn w:val="1"/>
    <w:qFormat/>
    <w:uiPriority w:val="34"/>
    <w:pPr>
      <w:widowControl w:val="0"/>
      <w:spacing w:after="0" w:line="240" w:lineRule="auto"/>
      <w:ind w:left="962" w:hanging="360"/>
    </w:pPr>
    <w:rPr>
      <w:rFonts w:ascii="Times New Roman" w:hAnsi="Times New Roman" w:eastAsia="Times New Roman"/>
      <w:lang w:val="en-US" w:bidi="en-US"/>
    </w:rPr>
  </w:style>
  <w:style w:type="paragraph" w:customStyle="1" w:styleId="18">
    <w:name w:val="Обычный1"/>
    <w:uiPriority w:val="0"/>
    <w:rPr>
      <w:rFonts w:cs="Calibri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643</Words>
  <Characters>3669</Characters>
  <Lines>30</Lines>
  <Paragraphs>8</Paragraphs>
  <TotalTime>0</TotalTime>
  <ScaleCrop>false</ScaleCrop>
  <LinksUpToDate>false</LinksUpToDate>
  <CharactersWithSpaces>4304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2024-05-17T09:59:00Z</dcterms:created>
  <dc:creator>viktoria</dc:creator>
  <cp:lastModifiedBy>Ольга Протасенко</cp:lastModifiedBy>
  <cp:lastPrinted>2024-04-06T15:22:00Z</cp:lastPrinted>
  <dcterms:modified xsi:type="dcterms:W3CDTF">2024-05-21T09:28:15Z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