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9A" w:rsidRDefault="008E51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8E519A" w:rsidRDefault="008E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6D1B">
        <w:rPr>
          <w:rFonts w:ascii="Times New Roman" w:hAnsi="Times New Roman" w:cs="Times New Roman"/>
          <w:i/>
          <w:iCs/>
          <w:sz w:val="28"/>
          <w:szCs w:val="28"/>
        </w:rPr>
        <w:t>Стандартизація, сертифікація і метрологія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19A" w:rsidRDefault="008E5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08"/>
        <w:gridCol w:w="6173"/>
      </w:tblGrid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</w:tcPr>
          <w:p w:rsidR="008E519A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Харчові технології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</w:tcPr>
          <w:p w:rsidR="008E519A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(бакалаврський)рівень вищої освіти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 w:rsidP="00B3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</w:tcPr>
          <w:p w:rsidR="008E519A" w:rsidRPr="00B86968" w:rsidRDefault="008E519A" w:rsidP="00B348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Обов’язкова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курс, 5 семестр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8E519A" w:rsidRPr="00B86968">
        <w:trPr>
          <w:trHeight w:val="160"/>
        </w:trPr>
        <w:tc>
          <w:tcPr>
            <w:tcW w:w="3608" w:type="dxa"/>
            <w:vMerge w:val="restart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8E519A" w:rsidRPr="00B86968">
        <w:trPr>
          <w:trHeight w:val="220"/>
        </w:trPr>
        <w:tc>
          <w:tcPr>
            <w:tcW w:w="3608" w:type="dxa"/>
            <w:vMerge/>
          </w:tcPr>
          <w:p w:rsidR="008E519A" w:rsidRPr="00B86968" w:rsidRDefault="008E519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 (семінарські)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</w:t>
            </w:r>
          </w:p>
        </w:tc>
      </w:tr>
      <w:tr w:rsidR="008E519A" w:rsidRPr="00B86968">
        <w:trPr>
          <w:trHeight w:val="146"/>
        </w:trPr>
        <w:tc>
          <w:tcPr>
            <w:tcW w:w="3608" w:type="dxa"/>
            <w:vMerge/>
          </w:tcPr>
          <w:p w:rsidR="008E519A" w:rsidRPr="00B86968" w:rsidRDefault="008E519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Лабораторні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</w:t>
            </w:r>
          </w:p>
        </w:tc>
      </w:tr>
      <w:tr w:rsidR="008E519A" w:rsidRPr="00B86968">
        <w:trPr>
          <w:trHeight w:val="183"/>
        </w:trPr>
        <w:tc>
          <w:tcPr>
            <w:tcW w:w="3608" w:type="dxa"/>
            <w:vMerge/>
          </w:tcPr>
          <w:p w:rsidR="008E519A" w:rsidRPr="00B86968" w:rsidRDefault="008E519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 w:rsidRPr="00B8696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Безсонний Віталій Леонідович, к.т.н., доцент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vitalii.bezsonnyi@hneu.net</w:t>
            </w:r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</w:tcPr>
          <w:p w:rsidR="008E519A" w:rsidRPr="00B86968" w:rsidRDefault="008E519A" w:rsidP="00DA4D74">
            <w:pPr>
              <w:spacing w:line="221" w:lineRule="auto"/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Лекції: </w:t>
            </w:r>
            <w:hyperlink r:id="rId7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  <w:r w:rsidRPr="00B86968"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E519A" w:rsidRPr="00B86968" w:rsidRDefault="008E519A" w:rsidP="00DA4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8E519A" w:rsidRPr="00B86968">
        <w:tc>
          <w:tcPr>
            <w:tcW w:w="3608" w:type="dxa"/>
          </w:tcPr>
          <w:p w:rsidR="008E519A" w:rsidRPr="00B86968" w:rsidRDefault="008E5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</w:tcPr>
          <w:p w:rsidR="008E519A" w:rsidRPr="00B86968" w:rsidRDefault="008E519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8E519A" w:rsidRPr="00B86968">
        <w:trPr>
          <w:trHeight w:val="1024"/>
        </w:trPr>
        <w:tc>
          <w:tcPr>
            <w:tcW w:w="9781" w:type="dxa"/>
            <w:gridSpan w:val="2"/>
          </w:tcPr>
          <w:p w:rsidR="008E519A" w:rsidRPr="00B86968" w:rsidRDefault="008E519A" w:rsidP="00B8696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 w:rsidRPr="00B869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‒ </w:t>
            </w:r>
            <w:r w:rsidRPr="00952E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формування базових знань і навичок щодо організаційних, нормативно-правових питань безпечного функціонування та обслуговування у готельній і ресторанній сфері, принципів ефективного управління безпекою підприємств, методів контролю та оцінювання рівня якості обслуговування, уміння та навичок застосування загальнотеоретичних засад для розв’язання конкретних завдань</w:t>
            </w:r>
            <w:r w:rsidRPr="00B869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E519A" w:rsidRPr="00B86968">
        <w:trPr>
          <w:trHeight w:val="1417"/>
        </w:trPr>
        <w:tc>
          <w:tcPr>
            <w:tcW w:w="9781" w:type="dxa"/>
            <w:gridSpan w:val="2"/>
          </w:tcPr>
          <w:p w:rsidR="008E519A" w:rsidRPr="00B86968" w:rsidRDefault="008E519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8E519A" w:rsidRPr="00B86968">
              <w:trPr>
                <w:trHeight w:val="533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B86968" w:rsidRDefault="008E519A" w:rsidP="008E519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B86968" w:rsidRDefault="008E519A" w:rsidP="008E519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8E519A" w:rsidRPr="00B86968">
              <w:trPr>
                <w:trHeight w:val="482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952EAC" w:rsidRDefault="008E519A" w:rsidP="008E519A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952EAC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Гігієна і санітарія в галузі</w:t>
                  </w:r>
                </w:p>
              </w:tc>
              <w:tc>
                <w:tcPr>
                  <w:tcW w:w="4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952EAC" w:rsidRDefault="008E519A" w:rsidP="008E519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605D31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 w:rsidR="008E519A" w:rsidRPr="00B86968">
              <w:trPr>
                <w:trHeight w:val="482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952EAC" w:rsidRDefault="008E519A" w:rsidP="008E519A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605D31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</w:tc>
              <w:tc>
                <w:tcPr>
                  <w:tcW w:w="4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19A" w:rsidRPr="00952EAC" w:rsidRDefault="008E519A" w:rsidP="008E519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</w:tbl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19A" w:rsidRPr="00B86968">
        <w:trPr>
          <w:trHeight w:val="416"/>
        </w:trPr>
        <w:tc>
          <w:tcPr>
            <w:tcW w:w="9781" w:type="dxa"/>
            <w:gridSpan w:val="2"/>
          </w:tcPr>
          <w:p w:rsidR="008E519A" w:rsidRPr="009A3C05" w:rsidRDefault="008E519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8E519A" w:rsidRPr="00605D31" w:rsidRDefault="008E519A" w:rsidP="00605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1. </w:t>
            </w:r>
            <w:r w:rsidRPr="0060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Стандартизація як важлива складова системи технічного регулювання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Вступ. Основні поняття та принципи стандартизації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розвитку міжнародної стандартизації</w:t>
            </w:r>
          </w:p>
          <w:p w:rsidR="008E519A" w:rsidRPr="00605D31" w:rsidRDefault="008E519A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Pr="0060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Історія становлення вітчизняної стандартизації</w:t>
            </w:r>
          </w:p>
          <w:p w:rsidR="008E519A" w:rsidRPr="00605D31" w:rsidRDefault="008E519A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60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Організаційно-методичні основи стандартизації</w:t>
            </w:r>
          </w:p>
          <w:p w:rsidR="008E519A" w:rsidRPr="00605D31" w:rsidRDefault="008E519A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 w:rsidRPr="0060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Концептуальні принципи формування та застосування міжнародних стандартів</w:t>
            </w:r>
          </w:p>
          <w:p w:rsidR="008E519A" w:rsidRPr="00605D31" w:rsidRDefault="008E519A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 w:rsidRPr="0060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Національна система стандартизації України</w:t>
            </w:r>
          </w:p>
          <w:p w:rsidR="008E519A" w:rsidRPr="00605D31" w:rsidRDefault="008E519A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Порядок розроблення, затвердження та впровадження стандартів</w:t>
            </w:r>
          </w:p>
          <w:p w:rsidR="008E519A" w:rsidRPr="00605D31" w:rsidRDefault="008E519A" w:rsidP="00605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2.</w:t>
            </w:r>
            <w:r w:rsidRPr="0060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Організаційно-методичні та правові принципи сертифікації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Сутність сертифікації. Динаміка її історичного розвитку.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Стандартизація термінів у галузі сертифікації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Види сертифікації. Схеми, засоби та методи здійснення сертифікації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60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Концептуальні принципи національної політики в галузі сертифікації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 w:rsidRPr="0060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Сертифікація продукції ресторанного господарства</w:t>
            </w:r>
          </w:p>
          <w:p w:rsidR="008E519A" w:rsidRPr="00605D31" w:rsidRDefault="008E519A" w:rsidP="00605D3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Сертифікація послуг ресторанного господарства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Сертифікація систем управління якості</w:t>
            </w:r>
          </w:p>
          <w:p w:rsidR="008E519A" w:rsidRPr="00605D31" w:rsidRDefault="008E519A" w:rsidP="00605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3. </w:t>
            </w:r>
            <w:r w:rsidRPr="0060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Основи метрології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05D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 розвитку та основні поняття метрології</w:t>
            </w:r>
          </w:p>
          <w:p w:rsidR="008E519A" w:rsidRPr="00605D31" w:rsidRDefault="008E519A" w:rsidP="00605D31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0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технічних вимірювань.</w:t>
            </w:r>
            <w:r w:rsidRPr="0060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теорії вимірювань</w:t>
            </w:r>
          </w:p>
          <w:p w:rsidR="008E519A" w:rsidRPr="00605D31" w:rsidRDefault="008E519A" w:rsidP="0060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0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Метрологічне забезпечення якості продукції. Розвиток кваліметрії як науки</w:t>
            </w:r>
          </w:p>
          <w:p w:rsidR="008E519A" w:rsidRPr="009A3C05" w:rsidRDefault="008E519A" w:rsidP="000D53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19A" w:rsidRPr="00B86968">
        <w:trPr>
          <w:trHeight w:val="656"/>
        </w:trPr>
        <w:tc>
          <w:tcPr>
            <w:tcW w:w="9781" w:type="dxa"/>
            <w:gridSpan w:val="2"/>
          </w:tcPr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B86968">
              <w:rPr>
                <w:b/>
                <w:bCs/>
                <w:sz w:val="28"/>
                <w:szCs w:val="28"/>
              </w:rPr>
              <w:t xml:space="preserve"> </w:t>
            </w: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19A" w:rsidRPr="00B86968">
        <w:tc>
          <w:tcPr>
            <w:tcW w:w="9781" w:type="dxa"/>
            <w:gridSpan w:val="2"/>
          </w:tcPr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8E519A" w:rsidRPr="00B86968" w:rsidRDefault="008E519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8E519A" w:rsidRPr="00B86968" w:rsidRDefault="008E519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 w:rsidR="008E519A" w:rsidRPr="00B86968" w:rsidRDefault="008E519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 w:rsidR="008E519A" w:rsidRPr="00B86968" w:rsidRDefault="008E519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8E519A" w:rsidRPr="00B86968" w:rsidRDefault="008E519A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E519A" w:rsidRPr="00B86968">
        <w:trPr>
          <w:trHeight w:val="276"/>
        </w:trPr>
        <w:tc>
          <w:tcPr>
            <w:tcW w:w="9781" w:type="dxa"/>
            <w:gridSpan w:val="2"/>
            <w:vMerge w:val="restart"/>
          </w:tcPr>
          <w:p w:rsidR="008E519A" w:rsidRPr="00B86968" w:rsidRDefault="008E5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8E519A" w:rsidRPr="00B86968" w:rsidRDefault="008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8E519A" w:rsidRPr="00B86968" w:rsidRDefault="008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9A" w:rsidRPr="00B86968">
        <w:trPr>
          <w:trHeight w:val="276"/>
        </w:trPr>
        <w:tc>
          <w:tcPr>
            <w:tcW w:w="9781" w:type="dxa"/>
            <w:gridSpan w:val="2"/>
            <w:vMerge/>
          </w:tcPr>
          <w:p w:rsidR="008E519A" w:rsidRPr="00B86968" w:rsidRDefault="008E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9A">
        <w:trPr>
          <w:trHeight w:val="1005"/>
        </w:trPr>
        <w:tc>
          <w:tcPr>
            <w:tcW w:w="9781" w:type="dxa"/>
            <w:gridSpan w:val="2"/>
          </w:tcPr>
          <w:p w:rsidR="008E519A" w:rsidRDefault="008E51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8E519A" w:rsidRDefault="008E519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519A" w:rsidRDefault="008E519A" w:rsidP="003F7853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8E519A" w:rsidSect="00D52D8A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9A" w:rsidRDefault="008E519A">
      <w:r>
        <w:separator/>
      </w:r>
    </w:p>
  </w:endnote>
  <w:endnote w:type="continuationSeparator" w:id="0">
    <w:p w:rsidR="008E519A" w:rsidRDefault="008E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9A" w:rsidRDefault="008E519A">
      <w:r>
        <w:separator/>
      </w:r>
    </w:p>
  </w:footnote>
  <w:footnote w:type="continuationSeparator" w:id="0">
    <w:p w:rsidR="008E519A" w:rsidRDefault="008E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9A" w:rsidRDefault="008E519A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55.95pt;height:55.3pt;z-index:251660288;visibility:visible">
          <v:imagedata r:id="rId1" o:title=""/>
          <w10:wrap type="topAndBottom"/>
        </v:shape>
      </w:pict>
    </w:r>
  </w:p>
  <w:p w:rsidR="008E519A" w:rsidRDefault="008E519A">
    <w:pPr>
      <w:jc w:val="center"/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BEBB3AE9"/>
    <w:rsid w:val="FBFD2396"/>
    <w:rsid w:val="FE66D384"/>
    <w:rsid w:val="FF7A707C"/>
    <w:rsid w:val="FFEDC021"/>
    <w:rsid w:val="FFF7B429"/>
    <w:rsid w:val="000031A4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42AA"/>
    <w:rsid w:val="00055274"/>
    <w:rsid w:val="0006034B"/>
    <w:rsid w:val="00070FCF"/>
    <w:rsid w:val="00092B79"/>
    <w:rsid w:val="000936B6"/>
    <w:rsid w:val="000A2F62"/>
    <w:rsid w:val="000A3246"/>
    <w:rsid w:val="000A7CA2"/>
    <w:rsid w:val="000B72A6"/>
    <w:rsid w:val="000C08A3"/>
    <w:rsid w:val="000C53A7"/>
    <w:rsid w:val="000D1347"/>
    <w:rsid w:val="000D24AF"/>
    <w:rsid w:val="000D5373"/>
    <w:rsid w:val="000D5C36"/>
    <w:rsid w:val="000E4370"/>
    <w:rsid w:val="000F0183"/>
    <w:rsid w:val="000F416A"/>
    <w:rsid w:val="000F418A"/>
    <w:rsid w:val="00102518"/>
    <w:rsid w:val="00104495"/>
    <w:rsid w:val="0011375D"/>
    <w:rsid w:val="00115CEE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4BE8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E3841"/>
    <w:rsid w:val="002E6D1B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53"/>
    <w:rsid w:val="003F7885"/>
    <w:rsid w:val="00403776"/>
    <w:rsid w:val="00403FA6"/>
    <w:rsid w:val="00411AD0"/>
    <w:rsid w:val="0041202A"/>
    <w:rsid w:val="004241BF"/>
    <w:rsid w:val="00424498"/>
    <w:rsid w:val="00424F91"/>
    <w:rsid w:val="00437E23"/>
    <w:rsid w:val="004565B2"/>
    <w:rsid w:val="004657D8"/>
    <w:rsid w:val="0048606D"/>
    <w:rsid w:val="004A0016"/>
    <w:rsid w:val="004A055D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06BF5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5D31"/>
    <w:rsid w:val="00614EED"/>
    <w:rsid w:val="00617297"/>
    <w:rsid w:val="0062118D"/>
    <w:rsid w:val="00632543"/>
    <w:rsid w:val="006365AF"/>
    <w:rsid w:val="006379C2"/>
    <w:rsid w:val="00642563"/>
    <w:rsid w:val="006431B7"/>
    <w:rsid w:val="00656BE6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5129"/>
    <w:rsid w:val="006E7E2F"/>
    <w:rsid w:val="006F4FB7"/>
    <w:rsid w:val="00700CAC"/>
    <w:rsid w:val="00707C5D"/>
    <w:rsid w:val="00707E4F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22C9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53421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B6CCF"/>
    <w:rsid w:val="008C533E"/>
    <w:rsid w:val="008D3774"/>
    <w:rsid w:val="008D6928"/>
    <w:rsid w:val="008E519A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2EAC"/>
    <w:rsid w:val="00954915"/>
    <w:rsid w:val="0095567D"/>
    <w:rsid w:val="00957071"/>
    <w:rsid w:val="00966D4B"/>
    <w:rsid w:val="00972C7C"/>
    <w:rsid w:val="00975562"/>
    <w:rsid w:val="00990507"/>
    <w:rsid w:val="00992E87"/>
    <w:rsid w:val="00997DDE"/>
    <w:rsid w:val="009A3C05"/>
    <w:rsid w:val="009A78DF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348EA"/>
    <w:rsid w:val="00B4188C"/>
    <w:rsid w:val="00B4664C"/>
    <w:rsid w:val="00B64071"/>
    <w:rsid w:val="00B72914"/>
    <w:rsid w:val="00B76A51"/>
    <w:rsid w:val="00B86968"/>
    <w:rsid w:val="00B871C5"/>
    <w:rsid w:val="00B87410"/>
    <w:rsid w:val="00B93B5F"/>
    <w:rsid w:val="00BA2991"/>
    <w:rsid w:val="00BA4A50"/>
    <w:rsid w:val="00BC437F"/>
    <w:rsid w:val="00BC4EE7"/>
    <w:rsid w:val="00BC561C"/>
    <w:rsid w:val="00BC73F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46E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3473"/>
    <w:rsid w:val="00D25FA8"/>
    <w:rsid w:val="00D31B7A"/>
    <w:rsid w:val="00D31FF7"/>
    <w:rsid w:val="00D52D8A"/>
    <w:rsid w:val="00D55A21"/>
    <w:rsid w:val="00D71729"/>
    <w:rsid w:val="00D7202E"/>
    <w:rsid w:val="00D72C2E"/>
    <w:rsid w:val="00D93321"/>
    <w:rsid w:val="00D96A49"/>
    <w:rsid w:val="00DA05C1"/>
    <w:rsid w:val="00DA2FC3"/>
    <w:rsid w:val="00DA4D74"/>
    <w:rsid w:val="00DA5C04"/>
    <w:rsid w:val="00DB2824"/>
    <w:rsid w:val="00DB47D0"/>
    <w:rsid w:val="00DB7B31"/>
    <w:rsid w:val="00DC00A5"/>
    <w:rsid w:val="00DE219E"/>
    <w:rsid w:val="00DE2E89"/>
    <w:rsid w:val="00E02D61"/>
    <w:rsid w:val="00E05BA0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87CC2"/>
    <w:rsid w:val="00E935C9"/>
    <w:rsid w:val="00EB135E"/>
    <w:rsid w:val="00EB4DB5"/>
    <w:rsid w:val="00EC1930"/>
    <w:rsid w:val="00EC5168"/>
    <w:rsid w:val="00EC7AB2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42E"/>
    <w:rsid w:val="00F54FE5"/>
    <w:rsid w:val="00F73BEC"/>
    <w:rsid w:val="00F80F47"/>
    <w:rsid w:val="00F84D18"/>
    <w:rsid w:val="00F90E2C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3DFE4847"/>
    <w:rsid w:val="5F3F72C1"/>
    <w:rsid w:val="65DED403"/>
    <w:rsid w:val="67F5C758"/>
    <w:rsid w:val="6F394581"/>
    <w:rsid w:val="6F4FD9B2"/>
    <w:rsid w:val="77E9B86D"/>
    <w:rsid w:val="79732E4F"/>
    <w:rsid w:val="7A7E0C67"/>
    <w:rsid w:val="7DDD4595"/>
    <w:rsid w:val="7EF4D648"/>
    <w:rsid w:val="7FBBF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D8A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D8A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D8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D8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2D8A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2D8A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52D8A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D8A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D52D8A"/>
    <w:pPr>
      <w:widowControl w:val="0"/>
      <w:autoSpaceDE w:val="0"/>
      <w:autoSpaceDN w:val="0"/>
    </w:pPr>
    <w:rPr>
      <w:rFonts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2D8A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D52D8A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D5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2D8A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D8A"/>
    <w:rPr>
      <w:b/>
      <w:bCs/>
    </w:rPr>
  </w:style>
  <w:style w:type="character" w:styleId="Emphasis">
    <w:name w:val="Emphasis"/>
    <w:basedOn w:val="DefaultParagraphFont"/>
    <w:uiPriority w:val="99"/>
    <w:qFormat/>
    <w:rsid w:val="00D52D8A"/>
    <w:rPr>
      <w:i/>
      <w:iCs/>
    </w:rPr>
  </w:style>
  <w:style w:type="character" w:styleId="FollowedHyperlink">
    <w:name w:val="FollowedHyperlink"/>
    <w:basedOn w:val="DefaultParagraphFont"/>
    <w:uiPriority w:val="99"/>
    <w:rsid w:val="00D52D8A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D52D8A"/>
    <w:rPr>
      <w:color w:val="0000FF"/>
      <w:u w:val="single"/>
    </w:rPr>
  </w:style>
  <w:style w:type="table" w:styleId="TableGrid">
    <w:name w:val="Table Grid"/>
    <w:basedOn w:val="TableNormal"/>
    <w:uiPriority w:val="99"/>
    <w:rsid w:val="00D52D8A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D52D8A"/>
    <w:pPr>
      <w:jc w:val="center"/>
    </w:pPr>
    <w:rPr>
      <w:rFonts w:ascii="Arial" w:eastAsia="Times New Roman" w:hAnsi="Arial" w:cs="Arial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52D8A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D52D8A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D52D8A"/>
  </w:style>
  <w:style w:type="character" w:customStyle="1" w:styleId="a">
    <w:name w:val="Основний текст_"/>
    <w:link w:val="1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D52D8A"/>
    <w:pPr>
      <w:shd w:val="clear" w:color="auto" w:fill="FFFFFF"/>
      <w:spacing w:line="322" w:lineRule="exact"/>
    </w:pPr>
    <w:rPr>
      <w:rFonts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D52D8A"/>
    <w:pPr>
      <w:shd w:val="clear" w:color="auto" w:fill="FFFFFF"/>
      <w:spacing w:after="3540" w:line="322" w:lineRule="exact"/>
      <w:jc w:val="center"/>
    </w:pPr>
    <w:rPr>
      <w:rFonts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D52D8A"/>
    <w:pPr>
      <w:spacing w:after="200" w:line="276" w:lineRule="auto"/>
      <w:ind w:left="720"/>
    </w:pPr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67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26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711</Words>
  <Characters>4059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6</cp:revision>
  <cp:lastPrinted>2020-08-28T01:01:00Z</cp:lastPrinted>
  <dcterms:created xsi:type="dcterms:W3CDTF">2025-04-21T08:48:00Z</dcterms:created>
  <dcterms:modified xsi:type="dcterms:W3CDTF">2025-04-21T10:56:00Z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