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E473" w14:textId="56AA9302" w:rsidR="00D60CA6" w:rsidRPr="00345196" w:rsidRDefault="00D60CA6" w:rsidP="002D626A">
      <w:pPr>
        <w:widowControl/>
        <w:spacing w:before="0"/>
        <w:ind w:firstLine="0"/>
        <w:jc w:val="center"/>
        <w:rPr>
          <w:i/>
          <w:sz w:val="28"/>
          <w:szCs w:val="28"/>
        </w:rPr>
      </w:pPr>
      <w:proofErr w:type="spellStart"/>
      <w:r w:rsidRPr="00345196">
        <w:rPr>
          <w:b/>
          <w:color w:val="000000"/>
          <w:sz w:val="28"/>
          <w:szCs w:val="28"/>
          <w:lang w:eastAsia="uk-UA"/>
        </w:rPr>
        <w:t>Силабус</w:t>
      </w:r>
      <w:proofErr w:type="spellEnd"/>
      <w:r w:rsidRPr="00345196">
        <w:rPr>
          <w:b/>
          <w:color w:val="000000"/>
          <w:sz w:val="28"/>
          <w:szCs w:val="28"/>
          <w:lang w:eastAsia="uk-UA"/>
        </w:rPr>
        <w:t xml:space="preserve"> навчальної дисципліни </w:t>
      </w:r>
      <w:r w:rsidRPr="00345196">
        <w:rPr>
          <w:b/>
          <w:color w:val="000000"/>
          <w:sz w:val="28"/>
          <w:szCs w:val="28"/>
          <w:lang w:eastAsia="uk-UA"/>
        </w:rPr>
        <w:br/>
      </w:r>
      <w:r w:rsidRPr="00345196">
        <w:rPr>
          <w:i/>
          <w:color w:val="000000"/>
          <w:sz w:val="28"/>
          <w:szCs w:val="28"/>
          <w:lang w:eastAsia="uk-UA"/>
        </w:rPr>
        <w:t>«</w:t>
      </w:r>
      <w:r w:rsidR="002D626A" w:rsidRPr="00345196">
        <w:rPr>
          <w:bCs/>
          <w:i/>
          <w:color w:val="000000"/>
          <w:sz w:val="28"/>
          <w:szCs w:val="28"/>
        </w:rPr>
        <w:t xml:space="preserve">Безпека послуг у </w:t>
      </w:r>
      <w:proofErr w:type="spellStart"/>
      <w:r w:rsidR="002D626A" w:rsidRPr="00345196">
        <w:rPr>
          <w:bCs/>
          <w:i/>
          <w:color w:val="000000"/>
          <w:sz w:val="28"/>
          <w:szCs w:val="28"/>
        </w:rPr>
        <w:t>готельно</w:t>
      </w:r>
      <w:proofErr w:type="spellEnd"/>
      <w:r w:rsidR="002D626A" w:rsidRPr="00345196">
        <w:rPr>
          <w:bCs/>
          <w:i/>
          <w:color w:val="000000"/>
          <w:sz w:val="28"/>
          <w:szCs w:val="28"/>
        </w:rPr>
        <w:t>-ресторанному бізнесі</w:t>
      </w:r>
      <w:r w:rsidRPr="00345196">
        <w:rPr>
          <w:i/>
          <w:color w:val="000000"/>
          <w:sz w:val="28"/>
          <w:szCs w:val="28"/>
          <w:lang w:eastAsia="uk-UA"/>
        </w:rPr>
        <w:t>»</w:t>
      </w:r>
    </w:p>
    <w:p w14:paraId="262DC846" w14:textId="77777777" w:rsidR="00D60CA6" w:rsidRPr="00345196" w:rsidRDefault="00D60CA6" w:rsidP="00C33363"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W w:w="9995" w:type="dxa"/>
        <w:tblInd w:w="-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5"/>
        <w:gridCol w:w="5990"/>
      </w:tblGrid>
      <w:tr w:rsidR="00EC48C8" w:rsidRPr="00345196" w14:paraId="2D28D175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4568FD9F" w14:textId="1C4C1B77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5990" w:type="dxa"/>
          </w:tcPr>
          <w:p w14:paraId="67D68E95" w14:textId="3E13DC15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>J2</w:t>
            </w:r>
            <w:proofErr w:type="spellEnd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>Готельно</w:t>
            </w:r>
            <w:proofErr w:type="spellEnd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-ресторанна справа та </w:t>
            </w:r>
            <w:proofErr w:type="spellStart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>кейтеринг</w:t>
            </w:r>
            <w:proofErr w:type="spellEnd"/>
          </w:p>
        </w:tc>
      </w:tr>
      <w:tr w:rsidR="00EC48C8" w:rsidRPr="00345196" w14:paraId="082333F2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11F83B7D" w14:textId="0C24F527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5990" w:type="dxa"/>
          </w:tcPr>
          <w:p w14:paraId="7B0EF6E9" w14:textId="63103093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>Готельно</w:t>
            </w:r>
            <w:proofErr w:type="spellEnd"/>
            <w:r w:rsidRPr="00EC48C8">
              <w:rPr>
                <w:i/>
                <w:iCs/>
                <w:color w:val="000000"/>
                <w:sz w:val="24"/>
                <w:szCs w:val="24"/>
                <w:lang w:eastAsia="uk-UA"/>
              </w:rPr>
              <w:t>-ресторанна справа</w:t>
            </w:r>
          </w:p>
        </w:tc>
      </w:tr>
      <w:tr w:rsidR="00EC48C8" w:rsidRPr="00345196" w14:paraId="2E76C745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498C8296" w14:textId="4C69BEA2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5990" w:type="dxa"/>
          </w:tcPr>
          <w:p w14:paraId="2E7A8CC2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EC48C8" w:rsidRPr="00345196" w14:paraId="43950A58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1DC75EE9" w14:textId="4D512A32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990" w:type="dxa"/>
          </w:tcPr>
          <w:p w14:paraId="0490D702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sz w:val="24"/>
                <w:szCs w:val="24"/>
              </w:rPr>
              <w:t>Обов’язкова</w:t>
            </w:r>
          </w:p>
        </w:tc>
      </w:tr>
      <w:tr w:rsidR="00EC48C8" w:rsidRPr="00345196" w14:paraId="1B20E5FF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47BAA8A9" w14:textId="6BE119AE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5990" w:type="dxa"/>
          </w:tcPr>
          <w:p w14:paraId="5EE53B4D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 w:rsidR="00EC48C8" w:rsidRPr="00345196" w14:paraId="50440D92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58242620" w14:textId="4F3E1D16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5990" w:type="dxa"/>
          </w:tcPr>
          <w:p w14:paraId="7DD78631" w14:textId="6513EC40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  <w:lang w:eastAsia="uk-UA"/>
              </w:rPr>
              <w:t>4 курс, 8 семестр</w:t>
            </w:r>
          </w:p>
        </w:tc>
      </w:tr>
      <w:tr w:rsidR="00EC48C8" w:rsidRPr="00345196" w14:paraId="5820C619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5DC978F9" w14:textId="0A37A441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 xml:space="preserve">Кількість кредитів </w:t>
            </w:r>
            <w:proofErr w:type="spellStart"/>
            <w:r w:rsidRPr="00EC48C8">
              <w:rPr>
                <w:b/>
                <w:bCs/>
                <w:sz w:val="24"/>
                <w:szCs w:val="24"/>
              </w:rPr>
              <w:t>ЄКТС</w:t>
            </w:r>
            <w:proofErr w:type="spellEnd"/>
          </w:p>
        </w:tc>
        <w:tc>
          <w:tcPr>
            <w:tcW w:w="5990" w:type="dxa"/>
          </w:tcPr>
          <w:p w14:paraId="1532C79E" w14:textId="4FE0D634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color w:val="000000"/>
                <w:sz w:val="24"/>
                <w:szCs w:val="24"/>
                <w:lang w:eastAsia="uk-UA"/>
              </w:rPr>
              <w:t xml:space="preserve">4 </w:t>
            </w:r>
            <w:r w:rsidRPr="00345196">
              <w:rPr>
                <w:i/>
                <w:sz w:val="24"/>
                <w:szCs w:val="24"/>
              </w:rPr>
              <w:t>кредити</w:t>
            </w:r>
          </w:p>
        </w:tc>
      </w:tr>
      <w:tr w:rsidR="00EC48C8" w:rsidRPr="00345196" w14:paraId="410D3E05" w14:textId="77777777" w:rsidTr="00EC48C8">
        <w:trPr>
          <w:trHeight w:val="62"/>
        </w:trPr>
        <w:tc>
          <w:tcPr>
            <w:tcW w:w="4005" w:type="dxa"/>
            <w:vMerge w:val="restart"/>
            <w:shd w:val="clear" w:color="auto" w:fill="auto"/>
          </w:tcPr>
          <w:p w14:paraId="7C5C94C8" w14:textId="3E5662CB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990" w:type="dxa"/>
          </w:tcPr>
          <w:p w14:paraId="06C4A57C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Лекції – 24 год.  </w:t>
            </w:r>
          </w:p>
        </w:tc>
      </w:tr>
      <w:tr w:rsidR="00EC48C8" w:rsidRPr="00345196" w14:paraId="67B4D762" w14:textId="77777777" w:rsidTr="00EC48C8">
        <w:trPr>
          <w:trHeight w:val="36"/>
        </w:trPr>
        <w:tc>
          <w:tcPr>
            <w:tcW w:w="4005" w:type="dxa"/>
            <w:vMerge/>
            <w:shd w:val="clear" w:color="auto" w:fill="auto"/>
          </w:tcPr>
          <w:p w14:paraId="34111398" w14:textId="77777777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0" w:type="dxa"/>
          </w:tcPr>
          <w:p w14:paraId="0E297687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 w:rsidR="00EC48C8" w:rsidRPr="00345196" w14:paraId="77AA5CCC" w14:textId="77777777" w:rsidTr="00EC48C8">
        <w:trPr>
          <w:trHeight w:val="36"/>
        </w:trPr>
        <w:tc>
          <w:tcPr>
            <w:tcW w:w="4005" w:type="dxa"/>
            <w:vMerge/>
            <w:shd w:val="clear" w:color="auto" w:fill="auto"/>
          </w:tcPr>
          <w:p w14:paraId="52B3EDE0" w14:textId="77777777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0" w:type="dxa"/>
          </w:tcPr>
          <w:p w14:paraId="5BB9882F" w14:textId="109ED29A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EC48C8" w:rsidRPr="00345196" w14:paraId="48558F99" w14:textId="77777777" w:rsidTr="00EC48C8">
        <w:trPr>
          <w:trHeight w:val="36"/>
        </w:trPr>
        <w:tc>
          <w:tcPr>
            <w:tcW w:w="4005" w:type="dxa"/>
            <w:vMerge/>
            <w:shd w:val="clear" w:color="auto" w:fill="auto"/>
          </w:tcPr>
          <w:p w14:paraId="1FB7A93D" w14:textId="77777777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0" w:type="dxa"/>
          </w:tcPr>
          <w:p w14:paraId="63E44C72" w14:textId="77777777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iCs/>
                <w:color w:val="000000"/>
                <w:sz w:val="24"/>
                <w:szCs w:val="24"/>
                <w:lang w:eastAsia="uk-UA"/>
              </w:rPr>
              <w:t>Самостійна робота – 72 год.</w:t>
            </w:r>
          </w:p>
        </w:tc>
      </w:tr>
      <w:tr w:rsidR="00EC48C8" w:rsidRPr="00345196" w14:paraId="2680E7A2" w14:textId="77777777" w:rsidTr="00EC48C8">
        <w:trPr>
          <w:trHeight w:val="62"/>
        </w:trPr>
        <w:tc>
          <w:tcPr>
            <w:tcW w:w="4005" w:type="dxa"/>
            <w:shd w:val="clear" w:color="auto" w:fill="auto"/>
          </w:tcPr>
          <w:p w14:paraId="1572C6CA" w14:textId="3B5D79A4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5990" w:type="dxa"/>
          </w:tcPr>
          <w:p w14:paraId="6F40DD91" w14:textId="45D37D0B" w:rsidR="00EC48C8" w:rsidRPr="00345196" w:rsidRDefault="00EC48C8" w:rsidP="00EC48C8">
            <w:pPr>
              <w:widowControl/>
              <w:spacing w:before="0"/>
              <w:ind w:firstLine="0"/>
              <w:jc w:val="left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Залік</w:t>
            </w:r>
          </w:p>
        </w:tc>
      </w:tr>
      <w:tr w:rsidR="00EC48C8" w:rsidRPr="00345196" w14:paraId="2157CE56" w14:textId="77777777" w:rsidTr="00EC48C8">
        <w:trPr>
          <w:trHeight w:val="190"/>
        </w:trPr>
        <w:tc>
          <w:tcPr>
            <w:tcW w:w="4005" w:type="dxa"/>
            <w:shd w:val="clear" w:color="auto" w:fill="auto"/>
          </w:tcPr>
          <w:p w14:paraId="3A42F151" w14:textId="69D3691B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90" w:type="dxa"/>
          </w:tcPr>
          <w:p w14:paraId="3530847F" w14:textId="668A8129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sz w:val="24"/>
                <w:szCs w:val="24"/>
              </w:rPr>
              <w:t xml:space="preserve">Кафедра готельного і ресторанного бізнесу, </w:t>
            </w:r>
            <w:proofErr w:type="spellStart"/>
            <w:r w:rsidRPr="00345196">
              <w:rPr>
                <w:i/>
                <w:sz w:val="24"/>
                <w:szCs w:val="24"/>
              </w:rPr>
              <w:t>ауд</w:t>
            </w:r>
            <w:proofErr w:type="spellEnd"/>
            <w:r w:rsidRPr="00345196">
              <w:rPr>
                <w:i/>
                <w:sz w:val="24"/>
                <w:szCs w:val="24"/>
              </w:rPr>
              <w:t xml:space="preserve">. 307 головного корпусу, сайт кафедри: </w:t>
            </w:r>
            <w:hyperlink r:id="rId8" w:history="1">
              <w:proofErr w:type="spellStart"/>
              <w:r w:rsidRPr="00345196">
                <w:rPr>
                  <w:rStyle w:val="a8"/>
                  <w:i/>
                  <w:sz w:val="24"/>
                  <w:szCs w:val="24"/>
                </w:rPr>
                <w:t>http</w:t>
              </w:r>
              <w:proofErr w:type="spellEnd"/>
              <w:r w:rsidRPr="00345196">
                <w:rPr>
                  <w:rStyle w:val="a8"/>
                  <w:i/>
                  <w:sz w:val="24"/>
                  <w:szCs w:val="24"/>
                </w:rPr>
                <w:t>://</w:t>
              </w:r>
              <w:proofErr w:type="spellStart"/>
              <w:r w:rsidRPr="00345196">
                <w:rPr>
                  <w:rStyle w:val="a8"/>
                  <w:i/>
                  <w:sz w:val="24"/>
                  <w:szCs w:val="24"/>
                </w:rPr>
                <w:t>kafgrb.hneu.edu.ua</w:t>
              </w:r>
              <w:proofErr w:type="spellEnd"/>
              <w:r w:rsidRPr="00345196">
                <w:rPr>
                  <w:rStyle w:val="a8"/>
                  <w:i/>
                  <w:sz w:val="24"/>
                  <w:szCs w:val="24"/>
                </w:rPr>
                <w:t>/</w:t>
              </w:r>
            </w:hyperlink>
            <w:r w:rsidRPr="0034519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C48C8" w:rsidRPr="00345196" w14:paraId="60B5C4CD" w14:textId="77777777" w:rsidTr="00EC48C8">
        <w:trPr>
          <w:trHeight w:val="187"/>
        </w:trPr>
        <w:tc>
          <w:tcPr>
            <w:tcW w:w="4005" w:type="dxa"/>
            <w:shd w:val="clear" w:color="auto" w:fill="auto"/>
          </w:tcPr>
          <w:p w14:paraId="409376AF" w14:textId="752DEF72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5990" w:type="dxa"/>
          </w:tcPr>
          <w:p w14:paraId="743CEF50" w14:textId="2575330D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sz w:val="24"/>
                <w:szCs w:val="24"/>
              </w:rPr>
              <w:t xml:space="preserve">Безсонний Віталій Леонідович, </w:t>
            </w:r>
            <w:proofErr w:type="spellStart"/>
            <w:r w:rsidRPr="00345196">
              <w:rPr>
                <w:i/>
                <w:sz w:val="24"/>
                <w:szCs w:val="24"/>
              </w:rPr>
              <w:t>к.т.н</w:t>
            </w:r>
            <w:proofErr w:type="spellEnd"/>
            <w:r w:rsidRPr="0034519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345196">
              <w:rPr>
                <w:i/>
                <w:sz w:val="24"/>
                <w:szCs w:val="24"/>
              </w:rPr>
              <w:t>доцент</w:t>
            </w:r>
          </w:p>
        </w:tc>
      </w:tr>
      <w:tr w:rsidR="00EC48C8" w:rsidRPr="00345196" w14:paraId="006C51B1" w14:textId="77777777" w:rsidTr="00EC48C8">
        <w:trPr>
          <w:trHeight w:val="355"/>
        </w:trPr>
        <w:tc>
          <w:tcPr>
            <w:tcW w:w="4005" w:type="dxa"/>
            <w:shd w:val="clear" w:color="auto" w:fill="auto"/>
          </w:tcPr>
          <w:p w14:paraId="2906F7E3" w14:textId="77777777" w:rsidR="00EC48C8" w:rsidRPr="00EC48C8" w:rsidRDefault="00EC48C8" w:rsidP="00EC48C8">
            <w:pPr>
              <w:rPr>
                <w:b/>
                <w:bCs/>
                <w:sz w:val="24"/>
                <w:szCs w:val="24"/>
              </w:rPr>
            </w:pPr>
            <w:r w:rsidRPr="00EC48C8">
              <w:rPr>
                <w:b/>
                <w:bCs/>
                <w:sz w:val="24"/>
                <w:szCs w:val="24"/>
              </w:rPr>
              <w:t>Контактна інформація</w:t>
            </w:r>
          </w:p>
          <w:p w14:paraId="384BC650" w14:textId="0B6085FA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викладача (-</w:t>
            </w:r>
            <w:proofErr w:type="spellStart"/>
            <w:r w:rsidRPr="00EC48C8">
              <w:rPr>
                <w:b/>
                <w:bCs/>
                <w:sz w:val="24"/>
                <w:szCs w:val="24"/>
              </w:rPr>
              <w:t>ів</w:t>
            </w:r>
            <w:proofErr w:type="spellEnd"/>
            <w:r w:rsidRPr="00EC48C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14:paraId="4E03BCBC" w14:textId="3BC3C6E9" w:rsidR="00EC48C8" w:rsidRPr="00345196" w:rsidRDefault="00EC48C8" w:rsidP="00EC48C8">
            <w:pPr>
              <w:widowControl/>
              <w:spacing w:before="0" w:line="48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45196">
              <w:rPr>
                <w:i/>
                <w:sz w:val="24"/>
                <w:szCs w:val="24"/>
              </w:rPr>
              <w:t>vitalii.bezsonnyi@hneu.net</w:t>
            </w:r>
            <w:proofErr w:type="spellEnd"/>
          </w:p>
        </w:tc>
      </w:tr>
      <w:tr w:rsidR="00EC48C8" w:rsidRPr="00345196" w14:paraId="05A23246" w14:textId="77777777" w:rsidTr="00EC48C8">
        <w:trPr>
          <w:trHeight w:val="653"/>
        </w:trPr>
        <w:tc>
          <w:tcPr>
            <w:tcW w:w="4005" w:type="dxa"/>
            <w:shd w:val="clear" w:color="auto" w:fill="auto"/>
          </w:tcPr>
          <w:p w14:paraId="56869B29" w14:textId="5A16C953" w:rsidR="00EC48C8" w:rsidRPr="00EC48C8" w:rsidRDefault="00EC48C8" w:rsidP="00EC48C8">
            <w:pPr>
              <w:widowControl/>
              <w:tabs>
                <w:tab w:val="center" w:pos="2157"/>
              </w:tabs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5990" w:type="dxa"/>
          </w:tcPr>
          <w:p w14:paraId="04FB6604" w14:textId="62D5B7FD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rStyle w:val="a8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Лекція</w:t>
            </w:r>
            <w:r w:rsidRPr="00345196">
              <w:rPr>
                <w:i/>
                <w:sz w:val="24"/>
                <w:szCs w:val="24"/>
              </w:rPr>
              <w:t xml:space="preserve">: </w:t>
            </w:r>
            <w:hyperlink r:id="rId9" w:history="1">
              <w:r w:rsidRPr="00345196">
                <w:rPr>
                  <w:rStyle w:val="a8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Pr="00345196">
              <w:rPr>
                <w:rStyle w:val="a8"/>
                <w:i/>
                <w:sz w:val="24"/>
                <w:szCs w:val="24"/>
              </w:rPr>
              <w:t xml:space="preserve"> </w:t>
            </w:r>
          </w:p>
          <w:p w14:paraId="3B855888" w14:textId="7756C1CE" w:rsidR="00EC48C8" w:rsidRPr="00345196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iCs/>
                <w:color w:val="000000"/>
                <w:sz w:val="24"/>
                <w:szCs w:val="24"/>
                <w:lang w:eastAsia="uk-UA"/>
              </w:rPr>
            </w:pPr>
            <w:r w:rsidRPr="00345196">
              <w:rPr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345196">
                <w:rPr>
                  <w:rStyle w:val="a8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Pr="00345196">
              <w:rPr>
                <w:rStyle w:val="a8"/>
                <w:i/>
                <w:sz w:val="24"/>
                <w:szCs w:val="24"/>
              </w:rPr>
              <w:t xml:space="preserve"> </w:t>
            </w:r>
          </w:p>
        </w:tc>
      </w:tr>
      <w:tr w:rsidR="00EC48C8" w:rsidRPr="00345196" w14:paraId="306E6132" w14:textId="77777777" w:rsidTr="00EC48C8">
        <w:trPr>
          <w:trHeight w:val="125"/>
        </w:trPr>
        <w:tc>
          <w:tcPr>
            <w:tcW w:w="4005" w:type="dxa"/>
            <w:shd w:val="clear" w:color="auto" w:fill="auto"/>
          </w:tcPr>
          <w:p w14:paraId="3A6F6B3E" w14:textId="3A86CC2D" w:rsidR="00EC48C8" w:rsidRPr="00EC48C8" w:rsidRDefault="00EC48C8" w:rsidP="00EC48C8">
            <w:pPr>
              <w:widowControl/>
              <w:spacing w:before="0" w:line="221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5990" w:type="dxa"/>
          </w:tcPr>
          <w:p w14:paraId="5F71EBC2" w14:textId="2EF6FC3E" w:rsidR="00EC48C8" w:rsidRPr="00345196" w:rsidRDefault="00EC48C8" w:rsidP="00EC48C8">
            <w:pPr>
              <w:pStyle w:val="11"/>
              <w:shd w:val="clear" w:color="auto" w:fill="auto"/>
              <w:spacing w:line="221" w:lineRule="auto"/>
              <w:jc w:val="both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 w:rsidRPr="00A75284">
              <w:rPr>
                <w:i/>
                <w:sz w:val="24"/>
                <w:szCs w:val="24"/>
                <w:lang w:val="uk-UA"/>
              </w:rPr>
              <w:t xml:space="preserve">Групові / індивідуальні, очні / дистанційні, відповідно до графіку консультацій, чат </w:t>
            </w:r>
            <w:proofErr w:type="spellStart"/>
            <w:r w:rsidRPr="00A75284">
              <w:rPr>
                <w:i/>
                <w:sz w:val="24"/>
                <w:szCs w:val="24"/>
                <w:lang w:val="uk-UA"/>
              </w:rPr>
              <w:t>ПНС</w:t>
            </w:r>
            <w:proofErr w:type="spellEnd"/>
          </w:p>
        </w:tc>
      </w:tr>
      <w:tr w:rsidR="00EC48C8" w:rsidRPr="00345196" w14:paraId="58C8448B" w14:textId="77777777" w:rsidTr="00EC48C8">
        <w:trPr>
          <w:trHeight w:val="67"/>
        </w:trPr>
        <w:tc>
          <w:tcPr>
            <w:tcW w:w="9995" w:type="dxa"/>
            <w:gridSpan w:val="2"/>
            <w:shd w:val="clear" w:color="auto" w:fill="auto"/>
            <w:vAlign w:val="center"/>
          </w:tcPr>
          <w:p w14:paraId="5B4B435B" w14:textId="77777777" w:rsidR="00EC48C8" w:rsidRPr="00EC48C8" w:rsidRDefault="00EC48C8" w:rsidP="00EC48C8">
            <w:pPr>
              <w:pStyle w:val="a6"/>
              <w:jc w:val="both"/>
              <w:rPr>
                <w:lang w:val="uk-UA"/>
              </w:rPr>
            </w:pPr>
            <w:r w:rsidRPr="00EC48C8">
              <w:rPr>
                <w:b/>
                <w:lang w:val="uk-UA"/>
              </w:rPr>
              <w:t xml:space="preserve">Мета </w:t>
            </w:r>
            <w:r w:rsidRPr="00EC48C8">
              <w:rPr>
                <w:lang w:val="uk-UA"/>
              </w:rPr>
              <w:t>навчальної дисципліни:</w:t>
            </w:r>
            <w:r w:rsidRPr="00EC48C8">
              <w:rPr>
                <w:b/>
                <w:spacing w:val="2"/>
                <w:lang w:val="uk-UA"/>
              </w:rPr>
              <w:t xml:space="preserve"> </w:t>
            </w:r>
            <w:r w:rsidRPr="00EC48C8">
              <w:rPr>
                <w:spacing w:val="2"/>
                <w:lang w:val="uk-UA"/>
              </w:rPr>
              <w:t>ф</w:t>
            </w:r>
            <w:r w:rsidRPr="00EC48C8">
              <w:rPr>
                <w:lang w:val="uk-UA"/>
              </w:rPr>
              <w:t>ормування базових знань і навичок щодо організаційних, нормативно-правових питань безпечного функціонування та обслуговування у готельній і ресторанній сфері, принципів ефективного управління безпекою підприємств, методів контролю та оцінювання рівня якості обслуговування, уміння та навичок застосування загальнотеоретичних засад для розв’язання конкретних завдань.</w:t>
            </w:r>
          </w:p>
          <w:p w14:paraId="15938E56" w14:textId="73BFB66F" w:rsidR="00EC48C8" w:rsidRPr="00EC48C8" w:rsidRDefault="00EC48C8" w:rsidP="00EC48C8">
            <w:pPr>
              <w:pStyle w:val="a6"/>
              <w:jc w:val="both"/>
              <w:rPr>
                <w:lang w:val="uk-UA"/>
              </w:rPr>
            </w:pPr>
          </w:p>
        </w:tc>
      </w:tr>
      <w:tr w:rsidR="00EC48C8" w:rsidRPr="00345196" w14:paraId="23C92F43" w14:textId="77777777" w:rsidTr="00EC48C8">
        <w:trPr>
          <w:trHeight w:val="67"/>
        </w:trPr>
        <w:tc>
          <w:tcPr>
            <w:tcW w:w="9995" w:type="dxa"/>
            <w:gridSpan w:val="2"/>
            <w:shd w:val="clear" w:color="auto" w:fill="auto"/>
            <w:vAlign w:val="center"/>
          </w:tcPr>
          <w:p w14:paraId="3D818883" w14:textId="77777777" w:rsidR="00EC48C8" w:rsidRPr="00EC48C8" w:rsidRDefault="00EC48C8" w:rsidP="00EC48C8"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48C8">
              <w:rPr>
                <w:rFonts w:eastAsia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38"/>
              <w:gridCol w:w="5137"/>
            </w:tblGrid>
            <w:tr w:rsidR="00EC48C8" w:rsidRPr="00EC48C8" w14:paraId="0FA134DA" w14:textId="77777777" w:rsidTr="003078A3">
              <w:trPr>
                <w:trHeight w:val="316"/>
              </w:trPr>
              <w:tc>
                <w:tcPr>
                  <w:tcW w:w="4838" w:type="dxa"/>
                </w:tcPr>
                <w:p w14:paraId="2D5EDC2A" w14:textId="77777777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center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EC48C8"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5137" w:type="dxa"/>
                </w:tcPr>
                <w:p w14:paraId="2B30F12E" w14:textId="77777777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center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EC48C8">
                    <w:rPr>
                      <w:rFonts w:eastAsia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EC48C8" w:rsidRPr="00EC48C8" w14:paraId="213DEFEB" w14:textId="77777777" w:rsidTr="003078A3">
              <w:tc>
                <w:tcPr>
                  <w:tcW w:w="4838" w:type="dxa"/>
                </w:tcPr>
                <w:p w14:paraId="36753915" w14:textId="1EBF660A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left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Гігієна і санітарія в галузі</w:t>
                  </w:r>
                </w:p>
              </w:tc>
              <w:tc>
                <w:tcPr>
                  <w:tcW w:w="5137" w:type="dxa"/>
                </w:tcPr>
                <w:p w14:paraId="4A1BA2B6" w14:textId="520B427D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left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 xml:space="preserve">Управління якістю продукції та послуг у </w:t>
                  </w:r>
                  <w:proofErr w:type="spellStart"/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готельно</w:t>
                  </w:r>
                  <w:proofErr w:type="spellEnd"/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-ресторанному господарстві</w:t>
                  </w:r>
                </w:p>
              </w:tc>
            </w:tr>
            <w:tr w:rsidR="00EC48C8" w:rsidRPr="00EC48C8" w14:paraId="2EA78A37" w14:textId="77777777" w:rsidTr="003078A3">
              <w:tc>
                <w:tcPr>
                  <w:tcW w:w="4838" w:type="dxa"/>
                </w:tcPr>
                <w:p w14:paraId="6029CF01" w14:textId="378D88D7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left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Сертифікація і метрологія</w:t>
                  </w:r>
                </w:p>
              </w:tc>
              <w:tc>
                <w:tcPr>
                  <w:tcW w:w="5137" w:type="dxa"/>
                </w:tcPr>
                <w:p w14:paraId="3EF741E3" w14:textId="77777777" w:rsidR="00EC48C8" w:rsidRPr="00EC48C8" w:rsidRDefault="00EC48C8" w:rsidP="00EC48C8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hangingChars="1" w:hanging="2"/>
                    <w:jc w:val="left"/>
                    <w:textAlignment w:val="top"/>
                    <w:outlineLvl w:val="0"/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 xml:space="preserve">Проектування об’єктів </w:t>
                  </w:r>
                  <w:proofErr w:type="spellStart"/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готельно</w:t>
                  </w:r>
                  <w:proofErr w:type="spellEnd"/>
                  <w:r w:rsidRPr="00EC48C8">
                    <w:rPr>
                      <w:rFonts w:eastAsia="Times New Roman"/>
                      <w:color w:val="000000"/>
                      <w:position w:val="-1"/>
                      <w:sz w:val="24"/>
                      <w:szCs w:val="24"/>
                    </w:rPr>
                    <w:t>-ресторанного бізнесу</w:t>
                  </w:r>
                </w:p>
              </w:tc>
            </w:tr>
          </w:tbl>
          <w:p w14:paraId="373267E9" w14:textId="77777777" w:rsidR="00EC48C8" w:rsidRPr="00EC48C8" w:rsidRDefault="00EC48C8" w:rsidP="00EC48C8">
            <w:pPr>
              <w:pStyle w:val="a6"/>
              <w:jc w:val="both"/>
              <w:rPr>
                <w:b/>
                <w:lang w:val="uk-UA"/>
              </w:rPr>
            </w:pPr>
          </w:p>
        </w:tc>
      </w:tr>
      <w:tr w:rsidR="00EC48C8" w:rsidRPr="00345196" w14:paraId="1C4756DC" w14:textId="77777777" w:rsidTr="00EC48C8">
        <w:trPr>
          <w:trHeight w:val="2470"/>
        </w:trPr>
        <w:tc>
          <w:tcPr>
            <w:tcW w:w="9995" w:type="dxa"/>
            <w:gridSpan w:val="2"/>
            <w:shd w:val="clear" w:color="auto" w:fill="auto"/>
          </w:tcPr>
          <w:p w14:paraId="3A9EB8A0" w14:textId="77777777" w:rsidR="00EC48C8" w:rsidRPr="00EC48C8" w:rsidRDefault="00EC48C8" w:rsidP="00EC48C8">
            <w:pPr>
              <w:widowControl/>
              <w:spacing w:before="0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</w:p>
          <w:p w14:paraId="1B9B9799" w14:textId="4BC75F45" w:rsidR="00EC48C8" w:rsidRPr="00EC48C8" w:rsidRDefault="00EC48C8" w:rsidP="00EC48C8">
            <w:pPr>
              <w:widowControl/>
              <w:spacing w:before="0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  <w:r w:rsidRPr="00EC48C8">
              <w:rPr>
                <w:b/>
                <w:sz w:val="24"/>
                <w:szCs w:val="24"/>
                <w:lang w:eastAsia="uk-UA"/>
              </w:rPr>
              <w:t>Зміст навчальної дисципліни</w:t>
            </w:r>
          </w:p>
          <w:p w14:paraId="3B139755" w14:textId="1D847449" w:rsidR="00EC48C8" w:rsidRPr="00EC48C8" w:rsidRDefault="00EC48C8" w:rsidP="00EC48C8">
            <w:pPr>
              <w:spacing w:before="0"/>
              <w:ind w:firstLine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EC48C8">
              <w:rPr>
                <w:b/>
                <w:sz w:val="24"/>
                <w:szCs w:val="24"/>
                <w:lang w:eastAsia="uk-UA"/>
              </w:rPr>
              <w:t>Змістовий модуль 1.</w:t>
            </w:r>
            <w:r w:rsidRPr="00EC48C8">
              <w:rPr>
                <w:sz w:val="24"/>
                <w:szCs w:val="24"/>
                <w:lang w:eastAsia="uk-UA"/>
              </w:rPr>
              <w:t xml:space="preserve"> </w:t>
            </w:r>
            <w:r w:rsidRPr="00EC48C8">
              <w:rPr>
                <w:i/>
                <w:sz w:val="24"/>
                <w:szCs w:val="24"/>
                <w:lang w:eastAsia="uk-UA"/>
              </w:rPr>
              <w:t xml:space="preserve">Організаційні-нормативні питання забезпечення безпеки послуг у </w:t>
            </w:r>
            <w:proofErr w:type="spellStart"/>
            <w:r w:rsidRPr="00EC48C8">
              <w:rPr>
                <w:i/>
                <w:sz w:val="24"/>
                <w:szCs w:val="24"/>
                <w:lang w:eastAsia="uk-UA"/>
              </w:rPr>
              <w:t>готельно</w:t>
            </w:r>
            <w:proofErr w:type="spellEnd"/>
            <w:r w:rsidRPr="00EC48C8">
              <w:rPr>
                <w:i/>
                <w:sz w:val="24"/>
                <w:szCs w:val="24"/>
                <w:lang w:eastAsia="uk-UA"/>
              </w:rPr>
              <w:t>-ресторанному бізнесі</w:t>
            </w:r>
          </w:p>
          <w:p w14:paraId="6CAE2524" w14:textId="77777777" w:rsidR="00EC48C8" w:rsidRPr="00EC48C8" w:rsidRDefault="00EC48C8" w:rsidP="00EC48C8">
            <w:pPr>
              <w:spacing w:before="0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79A16E0B" w14:textId="0DCCE46D" w:rsidR="00EC48C8" w:rsidRPr="00EC48C8" w:rsidRDefault="00EC48C8" w:rsidP="00EC48C8">
            <w:pPr>
              <w:spacing w:before="0"/>
              <w:ind w:firstLine="0"/>
              <w:rPr>
                <w:b/>
                <w:sz w:val="24"/>
                <w:szCs w:val="24"/>
              </w:rPr>
            </w:pPr>
            <w:r w:rsidRPr="00EC48C8">
              <w:rPr>
                <w:b/>
                <w:sz w:val="24"/>
                <w:szCs w:val="24"/>
              </w:rPr>
              <w:t>Тема 1. Теоретичні основи</w:t>
            </w:r>
            <w:r w:rsidRPr="00EC48C8">
              <w:rPr>
                <w:b/>
                <w:color w:val="000000"/>
                <w:sz w:val="24"/>
                <w:szCs w:val="24"/>
              </w:rPr>
              <w:t xml:space="preserve"> забезпечення безпеки. Поняття по небезпеку та ризик.</w:t>
            </w:r>
          </w:p>
          <w:p w14:paraId="410797DA" w14:textId="30594EA5" w:rsidR="00EC48C8" w:rsidRPr="00EC48C8" w:rsidRDefault="00EC48C8" w:rsidP="00EC48C8">
            <w:pPr>
              <w:spacing w:before="0"/>
              <w:ind w:firstLine="0"/>
              <w:rPr>
                <w:b/>
                <w:sz w:val="24"/>
                <w:szCs w:val="24"/>
              </w:rPr>
            </w:pPr>
            <w:r w:rsidRPr="00EC48C8">
              <w:rPr>
                <w:b/>
                <w:sz w:val="24"/>
                <w:szCs w:val="24"/>
              </w:rPr>
              <w:t xml:space="preserve">Тема 2. </w:t>
            </w:r>
            <w:r w:rsidRPr="00EC48C8">
              <w:rPr>
                <w:b/>
                <w:color w:val="000000"/>
                <w:sz w:val="24"/>
                <w:szCs w:val="24"/>
              </w:rPr>
              <w:t>Нормативно-правові питання забезпечення безпеки у закладах гостинності.</w:t>
            </w:r>
          </w:p>
          <w:p w14:paraId="5B5969C6" w14:textId="39FAFBA1" w:rsidR="00EC48C8" w:rsidRPr="00EC48C8" w:rsidRDefault="00EC48C8" w:rsidP="00EC48C8">
            <w:pPr>
              <w:spacing w:before="0"/>
              <w:ind w:firstLine="0"/>
              <w:rPr>
                <w:b/>
                <w:sz w:val="24"/>
                <w:szCs w:val="24"/>
              </w:rPr>
            </w:pPr>
            <w:r w:rsidRPr="00EC48C8">
              <w:rPr>
                <w:b/>
                <w:sz w:val="24"/>
                <w:szCs w:val="24"/>
              </w:rPr>
              <w:t xml:space="preserve">Тема 3. Система управління безпекою персоналу та споживачів закладів </w:t>
            </w:r>
            <w:proofErr w:type="spellStart"/>
            <w:r w:rsidRPr="00EC48C8">
              <w:rPr>
                <w:b/>
                <w:sz w:val="24"/>
                <w:szCs w:val="24"/>
              </w:rPr>
              <w:t>готельно</w:t>
            </w:r>
            <w:proofErr w:type="spellEnd"/>
            <w:r w:rsidRPr="00EC48C8">
              <w:rPr>
                <w:b/>
                <w:sz w:val="24"/>
                <w:szCs w:val="24"/>
              </w:rPr>
              <w:t>-ресторанного господарства</w:t>
            </w:r>
          </w:p>
          <w:p w14:paraId="4EEAB474" w14:textId="77777777" w:rsidR="00EC48C8" w:rsidRPr="00EC48C8" w:rsidRDefault="00EC48C8" w:rsidP="00EC48C8">
            <w:pPr>
              <w:spacing w:before="0"/>
              <w:ind w:firstLine="0"/>
              <w:rPr>
                <w:b/>
                <w:sz w:val="24"/>
                <w:szCs w:val="24"/>
              </w:rPr>
            </w:pPr>
            <w:r w:rsidRPr="00EC48C8">
              <w:rPr>
                <w:b/>
              </w:rPr>
              <w:t xml:space="preserve">Тема 4. </w:t>
            </w:r>
            <w:r w:rsidRPr="00EC48C8">
              <w:rPr>
                <w:b/>
                <w:color w:val="000000"/>
              </w:rPr>
              <w:t xml:space="preserve">Забезпечення безпечних мікрокліматичних умов і функціонування інженерно-технічних систем життєзабезпечення закладу </w:t>
            </w:r>
            <w:proofErr w:type="spellStart"/>
            <w:r w:rsidRPr="00EC48C8">
              <w:rPr>
                <w:b/>
                <w:sz w:val="24"/>
                <w:szCs w:val="24"/>
              </w:rPr>
              <w:t>готельно</w:t>
            </w:r>
            <w:proofErr w:type="spellEnd"/>
            <w:r w:rsidRPr="00EC48C8">
              <w:rPr>
                <w:b/>
                <w:sz w:val="24"/>
                <w:szCs w:val="24"/>
              </w:rPr>
              <w:t>-ресторанного господарства</w:t>
            </w:r>
          </w:p>
          <w:p w14:paraId="5C41CD61" w14:textId="77777777" w:rsidR="00EC48C8" w:rsidRPr="00EC48C8" w:rsidRDefault="00EC48C8" w:rsidP="00EC48C8">
            <w:pPr>
              <w:pStyle w:val="a6"/>
              <w:jc w:val="both"/>
              <w:rPr>
                <w:b/>
                <w:spacing w:val="7"/>
                <w:lang w:val="uk-UA"/>
              </w:rPr>
            </w:pPr>
            <w:r w:rsidRPr="00EC48C8">
              <w:rPr>
                <w:b/>
                <w:lang w:val="uk-UA"/>
              </w:rPr>
              <w:t xml:space="preserve">Тема 5. Забезпечення електробезпеки закладу </w:t>
            </w:r>
            <w:proofErr w:type="spellStart"/>
            <w:r w:rsidRPr="00EC48C8">
              <w:rPr>
                <w:b/>
                <w:lang w:val="uk-UA"/>
              </w:rPr>
              <w:t>готельно</w:t>
            </w:r>
            <w:proofErr w:type="spellEnd"/>
            <w:r w:rsidRPr="00EC48C8">
              <w:rPr>
                <w:b/>
                <w:lang w:val="uk-UA"/>
              </w:rPr>
              <w:t>-ресторанного господарства</w:t>
            </w:r>
          </w:p>
          <w:p w14:paraId="103BBA22" w14:textId="3C4B807D" w:rsidR="00EC48C8" w:rsidRPr="00EC48C8" w:rsidRDefault="00EC48C8" w:rsidP="00EC48C8">
            <w:pPr>
              <w:pStyle w:val="a6"/>
              <w:jc w:val="both"/>
              <w:rPr>
                <w:b/>
                <w:lang w:val="uk-UA"/>
              </w:rPr>
            </w:pPr>
            <w:r w:rsidRPr="00EC48C8">
              <w:rPr>
                <w:b/>
                <w:lang w:val="uk-UA"/>
              </w:rPr>
              <w:t xml:space="preserve">Тема 6. Організація пожежної безпеки закладу </w:t>
            </w:r>
            <w:proofErr w:type="spellStart"/>
            <w:r w:rsidRPr="00EC48C8">
              <w:rPr>
                <w:b/>
                <w:lang w:val="uk-UA"/>
              </w:rPr>
              <w:t>готельно</w:t>
            </w:r>
            <w:proofErr w:type="spellEnd"/>
            <w:r w:rsidRPr="00EC48C8">
              <w:rPr>
                <w:b/>
                <w:lang w:val="uk-UA"/>
              </w:rPr>
              <w:t>-ресторанного господарства</w:t>
            </w:r>
          </w:p>
          <w:p w14:paraId="0B5AF90C" w14:textId="77777777" w:rsidR="00EC48C8" w:rsidRPr="00EC48C8" w:rsidRDefault="00EC48C8" w:rsidP="00EC48C8">
            <w:pPr>
              <w:spacing w:before="0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</w:p>
          <w:p w14:paraId="791B88DF" w14:textId="6F47921C" w:rsidR="00EC48C8" w:rsidRPr="00EC48C8" w:rsidRDefault="00EC48C8" w:rsidP="00EC48C8">
            <w:pPr>
              <w:spacing w:before="0"/>
              <w:ind w:firstLine="0"/>
              <w:rPr>
                <w:i/>
                <w:sz w:val="24"/>
                <w:szCs w:val="24"/>
              </w:rPr>
            </w:pPr>
            <w:r w:rsidRPr="00EC48C8">
              <w:rPr>
                <w:b/>
                <w:sz w:val="24"/>
                <w:szCs w:val="24"/>
                <w:lang w:eastAsia="uk-UA"/>
              </w:rPr>
              <w:t>Змістовий модуль 2.</w:t>
            </w:r>
            <w:r w:rsidRPr="00EC48C8">
              <w:rPr>
                <w:sz w:val="24"/>
                <w:szCs w:val="24"/>
                <w:lang w:eastAsia="uk-UA"/>
              </w:rPr>
              <w:t xml:space="preserve"> </w:t>
            </w:r>
            <w:r w:rsidRPr="00EC48C8">
              <w:rPr>
                <w:i/>
                <w:sz w:val="24"/>
                <w:szCs w:val="24"/>
                <w:lang w:eastAsia="uk-UA"/>
              </w:rPr>
              <w:t xml:space="preserve">Безпека під час надання послуг споживачам закладів </w:t>
            </w:r>
            <w:proofErr w:type="spellStart"/>
            <w:r w:rsidRPr="00EC48C8">
              <w:rPr>
                <w:i/>
                <w:sz w:val="24"/>
                <w:szCs w:val="24"/>
              </w:rPr>
              <w:t>готельно</w:t>
            </w:r>
            <w:proofErr w:type="spellEnd"/>
            <w:r w:rsidRPr="00EC48C8">
              <w:rPr>
                <w:i/>
                <w:sz w:val="24"/>
                <w:szCs w:val="24"/>
              </w:rPr>
              <w:t>-ресторанного господарства</w:t>
            </w:r>
          </w:p>
          <w:p w14:paraId="64AC732C" w14:textId="10FBE541" w:rsidR="00EC48C8" w:rsidRPr="00EC48C8" w:rsidRDefault="00EC48C8" w:rsidP="00EC48C8">
            <w:pPr>
              <w:pStyle w:val="a6"/>
              <w:rPr>
                <w:i/>
                <w:lang w:val="uk-UA"/>
              </w:rPr>
            </w:pPr>
            <w:r w:rsidRPr="00EC48C8">
              <w:rPr>
                <w:b/>
                <w:lang w:val="uk-UA"/>
              </w:rPr>
              <w:t>Тема 7. Забезпечення безпеки під час виробничо-технологічних процесів</w:t>
            </w:r>
          </w:p>
          <w:p w14:paraId="46CB4D34" w14:textId="37CF39E1" w:rsidR="00EC48C8" w:rsidRPr="00EC48C8" w:rsidRDefault="00EC48C8" w:rsidP="00EC48C8">
            <w:pPr>
              <w:spacing w:before="0"/>
              <w:ind w:firstLine="0"/>
              <w:jc w:val="left"/>
              <w:outlineLvl w:val="0"/>
              <w:rPr>
                <w:b/>
                <w:sz w:val="24"/>
                <w:szCs w:val="24"/>
              </w:rPr>
            </w:pPr>
            <w:r w:rsidRPr="00EC48C8">
              <w:rPr>
                <w:b/>
                <w:sz w:val="24"/>
                <w:szCs w:val="24"/>
              </w:rPr>
              <w:t>Тема 8. Безпека виробництва продукції ресторанного господарства.</w:t>
            </w:r>
          </w:p>
          <w:p w14:paraId="005DA527" w14:textId="3C87FC80" w:rsidR="00EC48C8" w:rsidRPr="00EC48C8" w:rsidRDefault="00EC48C8" w:rsidP="00EC48C8">
            <w:pPr>
              <w:pStyle w:val="a6"/>
              <w:outlineLvl w:val="0"/>
              <w:rPr>
                <w:b/>
                <w:lang w:val="uk-UA"/>
              </w:rPr>
            </w:pPr>
            <w:r w:rsidRPr="00EC48C8">
              <w:rPr>
                <w:b/>
                <w:lang w:val="uk-UA"/>
              </w:rPr>
              <w:t>Тема 9. Безпека надання ресторанних послуг.</w:t>
            </w:r>
          </w:p>
          <w:p w14:paraId="239573CE" w14:textId="168F1853" w:rsidR="00EC48C8" w:rsidRPr="00EC48C8" w:rsidRDefault="00EC48C8" w:rsidP="00EC48C8">
            <w:pPr>
              <w:pStyle w:val="a3"/>
              <w:tabs>
                <w:tab w:val="left" w:pos="2163"/>
              </w:tabs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EC48C8">
              <w:rPr>
                <w:b/>
                <w:sz w:val="24"/>
                <w:szCs w:val="24"/>
                <w:lang w:val="uk-UA"/>
              </w:rPr>
              <w:t>Тема 10. Безпека надання готельних послуг.</w:t>
            </w:r>
          </w:p>
          <w:p w14:paraId="378866E0" w14:textId="28220F3E" w:rsidR="00EC48C8" w:rsidRPr="00EC48C8" w:rsidRDefault="00EC48C8" w:rsidP="00EC48C8">
            <w:pPr>
              <w:pStyle w:val="a6"/>
              <w:jc w:val="both"/>
              <w:rPr>
                <w:b/>
                <w:lang w:val="uk-UA"/>
              </w:rPr>
            </w:pPr>
            <w:r w:rsidRPr="00EC48C8">
              <w:rPr>
                <w:b/>
                <w:lang w:val="uk-UA"/>
              </w:rPr>
              <w:t>Тема 11. Технічні засоби охорони і захисту майна та інформації</w:t>
            </w:r>
          </w:p>
          <w:p w14:paraId="06DF7AB7" w14:textId="3E9198EF" w:rsidR="00EC48C8" w:rsidRPr="00EC48C8" w:rsidRDefault="00EC48C8" w:rsidP="00EC48C8">
            <w:pPr>
              <w:pStyle w:val="a6"/>
              <w:jc w:val="both"/>
              <w:rPr>
                <w:b/>
                <w:lang w:val="uk-UA"/>
              </w:rPr>
            </w:pPr>
            <w:r w:rsidRPr="00EC48C8">
              <w:rPr>
                <w:b/>
                <w:lang w:val="uk-UA"/>
              </w:rPr>
              <w:t>Тема 12. Дії при нещасних випадках та надзвичайних ситуаціях. Перша допомога.</w:t>
            </w:r>
          </w:p>
          <w:p w14:paraId="52E452BF" w14:textId="77777777" w:rsidR="00EC48C8" w:rsidRPr="00EC48C8" w:rsidRDefault="00EC48C8" w:rsidP="00EC48C8">
            <w:pPr>
              <w:pStyle w:val="a6"/>
              <w:jc w:val="both"/>
              <w:rPr>
                <w:lang w:val="uk-UA"/>
              </w:rPr>
            </w:pPr>
          </w:p>
        </w:tc>
      </w:tr>
      <w:tr w:rsidR="00EC48C8" w:rsidRPr="00345196" w14:paraId="050AEADF" w14:textId="77777777" w:rsidTr="00EC48C8">
        <w:trPr>
          <w:trHeight w:val="761"/>
        </w:trPr>
        <w:tc>
          <w:tcPr>
            <w:tcW w:w="9995" w:type="dxa"/>
            <w:gridSpan w:val="2"/>
            <w:shd w:val="clear" w:color="auto" w:fill="auto"/>
          </w:tcPr>
          <w:p w14:paraId="23535813" w14:textId="77777777" w:rsidR="00EC48C8" w:rsidRPr="00EC48C8" w:rsidRDefault="00EC48C8" w:rsidP="00EC48C8">
            <w:pPr>
              <w:widowControl/>
              <w:spacing w:before="0" w:line="36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C48C8">
              <w:rPr>
                <w:b/>
                <w:sz w:val="24"/>
                <w:szCs w:val="24"/>
                <w:lang w:eastAsia="uk-UA"/>
              </w:rPr>
              <w:lastRenderedPageBreak/>
              <w:t>Матеріально-технічне (програмне)</w:t>
            </w:r>
            <w:r w:rsidRPr="00EC48C8">
              <w:rPr>
                <w:rFonts w:ascii="Calibri" w:hAnsi="Calibri" w:cs="Arial"/>
                <w:b/>
                <w:sz w:val="28"/>
                <w:szCs w:val="28"/>
                <w:lang w:eastAsia="uk-UA"/>
              </w:rPr>
              <w:t xml:space="preserve"> </w:t>
            </w:r>
            <w:r w:rsidRPr="00EC48C8">
              <w:rPr>
                <w:b/>
                <w:color w:val="000000"/>
                <w:sz w:val="24"/>
                <w:szCs w:val="24"/>
                <w:lang w:eastAsia="uk-UA"/>
              </w:rPr>
              <w:t xml:space="preserve">забезпечення дисципліни </w:t>
            </w:r>
          </w:p>
          <w:p w14:paraId="7B7CFD36" w14:textId="4F669982" w:rsidR="00EC48C8" w:rsidRPr="00EC48C8" w:rsidRDefault="00EC48C8" w:rsidP="00EC48C8">
            <w:pPr>
              <w:widowControl/>
              <w:spacing w:before="0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  <w:r w:rsidRPr="00EC48C8">
              <w:rPr>
                <w:rFonts w:eastAsia="Times New Roman"/>
                <w:i/>
                <w:sz w:val="24"/>
                <w:szCs w:val="24"/>
              </w:rPr>
              <w:t>Мультимедійний проектор</w:t>
            </w:r>
            <w:r w:rsidRPr="00EC48C8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, ПНС </w:t>
            </w:r>
            <w:proofErr w:type="spellStart"/>
            <w:r w:rsidRPr="00EC48C8">
              <w:rPr>
                <w:rFonts w:eastAsia="Times New Roman"/>
                <w:i/>
                <w:sz w:val="24"/>
                <w:szCs w:val="24"/>
                <w:lang w:val="ru-RU"/>
              </w:rPr>
              <w:t>ХНЕУ</w:t>
            </w:r>
            <w:proofErr w:type="spellEnd"/>
            <w:r w:rsidRPr="00EC48C8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8C8">
              <w:rPr>
                <w:rFonts w:eastAsia="Times New Roman"/>
                <w:i/>
                <w:sz w:val="24"/>
                <w:szCs w:val="24"/>
                <w:lang w:val="ru-RU"/>
              </w:rPr>
              <w:t>ім.С.Кузнеця</w:t>
            </w:r>
            <w:proofErr w:type="spellEnd"/>
            <w:r w:rsidRPr="00EC48C8">
              <w:rPr>
                <w:rFonts w:eastAsia="Times New Roman"/>
                <w:i/>
                <w:sz w:val="24"/>
                <w:szCs w:val="24"/>
                <w:lang w:val="ru-RU"/>
              </w:rPr>
              <w:t xml:space="preserve">, </w:t>
            </w:r>
            <w:r w:rsidRPr="00EC48C8">
              <w:rPr>
                <w:rFonts w:eastAsia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EC48C8" w:rsidRPr="00A70E9C" w14:paraId="5291D38F" w14:textId="77777777" w:rsidTr="00EC48C8">
        <w:trPr>
          <w:trHeight w:val="983"/>
        </w:trPr>
        <w:tc>
          <w:tcPr>
            <w:tcW w:w="9995" w:type="dxa"/>
            <w:gridSpan w:val="2"/>
            <w:shd w:val="clear" w:color="auto" w:fill="auto"/>
          </w:tcPr>
          <w:p w14:paraId="12E64457" w14:textId="77777777" w:rsidR="00EC48C8" w:rsidRPr="00EC48C8" w:rsidRDefault="00EC48C8" w:rsidP="00EC48C8"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48C8">
              <w:rPr>
                <w:rFonts w:eastAsia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14:paraId="26D87162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14:paraId="588283C8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14:paraId="22067EED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14:paraId="6E4019D2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14:paraId="2C2B7152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 w14:paraId="19A71D26" w14:textId="77777777" w:rsidR="00EC48C8" w:rsidRPr="00EC48C8" w:rsidRDefault="00EC48C8" w:rsidP="00EC48C8">
            <w:pPr>
              <w:spacing w:before="0"/>
              <w:ind w:firstLine="28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EC48C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14:paraId="7E064BAB" w14:textId="77777777" w:rsidR="00EC48C8" w:rsidRPr="00EC48C8" w:rsidRDefault="00EC48C8" w:rsidP="00EC48C8">
            <w:pPr>
              <w:spacing w:before="0"/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EC48C8" w:rsidRPr="00A70E9C" w14:paraId="0C1A9203" w14:textId="77777777" w:rsidTr="00EC48C8">
        <w:trPr>
          <w:trHeight w:val="1813"/>
        </w:trPr>
        <w:tc>
          <w:tcPr>
            <w:tcW w:w="9995" w:type="dxa"/>
            <w:gridSpan w:val="2"/>
            <w:shd w:val="clear" w:color="auto" w:fill="auto"/>
          </w:tcPr>
          <w:p w14:paraId="43E9CCF1" w14:textId="77777777" w:rsidR="00EC48C8" w:rsidRPr="00EC48C8" w:rsidRDefault="00EC48C8" w:rsidP="00EC48C8">
            <w:pPr>
              <w:spacing w:before="0"/>
              <w:ind w:firstLine="3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48C8">
              <w:rPr>
                <w:rFonts w:eastAsia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35A8142B" w14:textId="586FD3AD" w:rsidR="00EC48C8" w:rsidRPr="00EC48C8" w:rsidRDefault="00EC48C8" w:rsidP="00EC48C8">
            <w:pPr>
              <w:spacing w:before="0"/>
              <w:ind w:firstLine="301"/>
              <w:rPr>
                <w:b/>
                <w:sz w:val="24"/>
                <w:szCs w:val="24"/>
                <w:lang w:eastAsia="uk-UA"/>
              </w:rPr>
            </w:pPr>
            <w:r w:rsidRPr="00EC48C8">
              <w:rPr>
                <w:rFonts w:eastAsia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 w:rsidR="00EC48C8" w:rsidRPr="00A70E9C" w14:paraId="7FB04875" w14:textId="77777777" w:rsidTr="00EC48C8">
        <w:trPr>
          <w:trHeight w:val="880"/>
        </w:trPr>
        <w:tc>
          <w:tcPr>
            <w:tcW w:w="9995" w:type="dxa"/>
            <w:gridSpan w:val="2"/>
            <w:shd w:val="clear" w:color="auto" w:fill="auto"/>
          </w:tcPr>
          <w:p w14:paraId="54F96BFA" w14:textId="28D8AD43" w:rsidR="00EC48C8" w:rsidRPr="00EC48C8" w:rsidRDefault="00EC48C8" w:rsidP="00EC48C8">
            <w:pPr>
              <w:widowControl/>
              <w:spacing w:before="0" w:line="221" w:lineRule="auto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  <w:r w:rsidRPr="00EC48C8">
              <w:rPr>
                <w:rFonts w:eastAsia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EC48C8">
              <w:rPr>
                <w:rFonts w:eastAsia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EC48C8">
              <w:rPr>
                <w:rFonts w:eastAsia="Times New Roman"/>
                <w:b/>
                <w:i/>
                <w:sz w:val="24"/>
                <w:szCs w:val="24"/>
              </w:rPr>
              <w:t>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14:paraId="4CC086C4" w14:textId="5D93DCBD" w:rsidR="00623F1D" w:rsidRPr="00345196" w:rsidRDefault="00623F1D" w:rsidP="001E3CFB">
      <w:pPr>
        <w:widowControl/>
        <w:spacing w:before="0" w:line="221" w:lineRule="auto"/>
        <w:ind w:firstLine="0"/>
        <w:jc w:val="center"/>
        <w:rPr>
          <w:sz w:val="24"/>
          <w:szCs w:val="24"/>
          <w:lang w:eastAsia="uk-UA"/>
        </w:rPr>
      </w:pPr>
    </w:p>
    <w:sectPr w:rsidR="00623F1D" w:rsidRPr="00345196" w:rsidSect="006C4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70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910D" w14:textId="77777777" w:rsidR="00155C76" w:rsidRDefault="00155C76" w:rsidP="006A2638">
      <w:pPr>
        <w:widowControl/>
        <w:spacing w:before="0"/>
        <w:ind w:firstLine="0"/>
        <w:jc w:val="left"/>
        <w:rPr>
          <w:rFonts w:ascii="Calibri" w:hAnsi="Calibri" w:cs="Arial"/>
          <w:sz w:val="20"/>
          <w:lang w:eastAsia="uk-UA"/>
        </w:rPr>
      </w:pPr>
      <w:r>
        <w:rPr>
          <w:rFonts w:ascii="Calibri" w:hAnsi="Calibri" w:cs="Arial"/>
          <w:sz w:val="20"/>
          <w:lang w:eastAsia="uk-UA"/>
        </w:rPr>
        <w:separator/>
      </w:r>
    </w:p>
  </w:endnote>
  <w:endnote w:type="continuationSeparator" w:id="0">
    <w:p w14:paraId="54701484" w14:textId="77777777" w:rsidR="00155C76" w:rsidRDefault="00155C76" w:rsidP="006A2638">
      <w:pPr>
        <w:widowControl/>
        <w:spacing w:before="0"/>
        <w:ind w:firstLine="0"/>
        <w:jc w:val="left"/>
        <w:rPr>
          <w:rFonts w:ascii="Calibri" w:hAnsi="Calibri" w:cs="Arial"/>
          <w:sz w:val="20"/>
          <w:lang w:eastAsia="uk-UA"/>
        </w:rPr>
      </w:pPr>
      <w:r>
        <w:rPr>
          <w:rFonts w:ascii="Calibri" w:hAnsi="Calibri" w:cs="Arial"/>
          <w:sz w:val="20"/>
          <w:lang w:eastAsia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4A35" w14:textId="77777777" w:rsidR="00F8563F" w:rsidRDefault="00F856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2A72" w14:textId="77777777" w:rsidR="00F8563F" w:rsidRDefault="00F856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E67B" w14:textId="77777777" w:rsidR="00F8563F" w:rsidRDefault="00F856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32FD" w14:textId="77777777" w:rsidR="00155C76" w:rsidRDefault="00155C76" w:rsidP="006A2638">
      <w:pPr>
        <w:widowControl/>
        <w:spacing w:before="0"/>
        <w:ind w:firstLine="0"/>
        <w:jc w:val="left"/>
        <w:rPr>
          <w:rFonts w:ascii="Calibri" w:hAnsi="Calibri" w:cs="Arial"/>
          <w:sz w:val="20"/>
          <w:lang w:eastAsia="uk-UA"/>
        </w:rPr>
      </w:pPr>
      <w:r>
        <w:rPr>
          <w:rFonts w:ascii="Calibri" w:hAnsi="Calibri" w:cs="Arial"/>
          <w:sz w:val="20"/>
          <w:lang w:eastAsia="uk-UA"/>
        </w:rPr>
        <w:separator/>
      </w:r>
    </w:p>
  </w:footnote>
  <w:footnote w:type="continuationSeparator" w:id="0">
    <w:p w14:paraId="3CD8BCF3" w14:textId="77777777" w:rsidR="00155C76" w:rsidRDefault="00155C76" w:rsidP="006A2638">
      <w:pPr>
        <w:widowControl/>
        <w:spacing w:before="0"/>
        <w:ind w:firstLine="0"/>
        <w:jc w:val="left"/>
        <w:rPr>
          <w:rFonts w:ascii="Calibri" w:hAnsi="Calibri" w:cs="Arial"/>
          <w:sz w:val="20"/>
          <w:lang w:eastAsia="uk-UA"/>
        </w:rPr>
      </w:pPr>
      <w:r>
        <w:rPr>
          <w:rFonts w:ascii="Calibri" w:hAnsi="Calibri" w:cs="Arial"/>
          <w:sz w:val="20"/>
          <w:lang w:eastAsia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9E48" w14:textId="77777777" w:rsidR="00F8563F" w:rsidRDefault="00F8563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E799" w14:textId="757611D3" w:rsidR="00D60CA6" w:rsidRDefault="00F8563F" w:rsidP="00E925C0">
    <w:pPr>
      <w:widowControl/>
      <w:spacing w:before="0"/>
      <w:jc w:val="left"/>
      <w:rPr>
        <w:rFonts w:ascii="Calibri" w:hAnsi="Calibri" w:cs="Arial"/>
        <w:sz w:val="20"/>
        <w:lang w:eastAsia="uk-UA"/>
      </w:rPr>
    </w:pPr>
    <w:r>
      <w:rPr>
        <w:noProof/>
      </w:rPr>
      <w:drawing>
        <wp:inline distT="0" distB="0" distL="0" distR="0" wp14:anchorId="4D96B201" wp14:editId="2937AF00">
          <wp:extent cx="632460" cy="624840"/>
          <wp:effectExtent l="0" t="0" r="0" b="0"/>
          <wp:docPr id="1" name="image1.png" descr="Зображення, що містить емблема, логотип, Торгова марка, символ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Зображення, що містить емблема, логотип, Торгова марка, символ&#10;&#10;Автоматично згенерований опи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CA6" w:rsidRPr="0084026D">
      <w:rPr>
        <w:i/>
        <w:sz w:val="24"/>
        <w:szCs w:val="28"/>
        <w:lang w:eastAsia="uk-UA"/>
      </w:rPr>
      <w:t xml:space="preserve">Харківський національний економічний університет імені Семена </w:t>
    </w:r>
    <w:proofErr w:type="spellStart"/>
    <w:r w:rsidR="00D60CA6" w:rsidRPr="0084026D">
      <w:rPr>
        <w:i/>
        <w:sz w:val="24"/>
        <w:szCs w:val="28"/>
        <w:lang w:eastAsia="uk-UA"/>
      </w:rPr>
      <w:t>Кузнеця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BFD6" w14:textId="77777777" w:rsidR="00F8563F" w:rsidRDefault="00F856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cs="Times New Roman" w:hint="default"/>
      </w:rPr>
    </w:lvl>
  </w:abstractNum>
  <w:abstractNum w:abstractNumId="21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7593492"/>
    <w:multiLevelType w:val="hybridMultilevel"/>
    <w:tmpl w:val="21F63116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23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/>
      </w:rPr>
    </w:lvl>
  </w:abstractNum>
  <w:abstractNum w:abstractNumId="26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0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4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5" w15:restartNumberingAfterBreak="0">
    <w:nsid w:val="4B3856A8"/>
    <w:multiLevelType w:val="hybridMultilevel"/>
    <w:tmpl w:val="FFFFFFFF"/>
    <w:lvl w:ilvl="0" w:tplc="5CB0337C">
      <w:start w:val="1"/>
      <w:numFmt w:val="decimal"/>
      <w:lvlText w:val="%1."/>
      <w:lvlJc w:val="left"/>
      <w:pPr>
        <w:ind w:left="9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888AEE6">
      <w:numFmt w:val="bullet"/>
      <w:lvlText w:val="•"/>
      <w:lvlJc w:val="left"/>
      <w:pPr>
        <w:ind w:left="2018" w:hanging="284"/>
      </w:pPr>
      <w:rPr>
        <w:rFonts w:hint="default"/>
      </w:rPr>
    </w:lvl>
    <w:lvl w:ilvl="2" w:tplc="41A8216A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54048AB4">
      <w:numFmt w:val="bullet"/>
      <w:lvlText w:val="•"/>
      <w:lvlJc w:val="left"/>
      <w:pPr>
        <w:ind w:left="4134" w:hanging="284"/>
      </w:pPr>
      <w:rPr>
        <w:rFonts w:hint="default"/>
      </w:rPr>
    </w:lvl>
    <w:lvl w:ilvl="4" w:tplc="9DF2D6C8">
      <w:numFmt w:val="bullet"/>
      <w:lvlText w:val="•"/>
      <w:lvlJc w:val="left"/>
      <w:pPr>
        <w:ind w:left="5192" w:hanging="284"/>
      </w:pPr>
      <w:rPr>
        <w:rFonts w:hint="default"/>
      </w:rPr>
    </w:lvl>
    <w:lvl w:ilvl="5" w:tplc="74069C32">
      <w:numFmt w:val="bullet"/>
      <w:lvlText w:val="•"/>
      <w:lvlJc w:val="left"/>
      <w:pPr>
        <w:ind w:left="6250" w:hanging="284"/>
      </w:pPr>
      <w:rPr>
        <w:rFonts w:hint="default"/>
      </w:rPr>
    </w:lvl>
    <w:lvl w:ilvl="6" w:tplc="AFD626A2">
      <w:numFmt w:val="bullet"/>
      <w:lvlText w:val="•"/>
      <w:lvlJc w:val="left"/>
      <w:pPr>
        <w:ind w:left="7308" w:hanging="284"/>
      </w:pPr>
      <w:rPr>
        <w:rFonts w:hint="default"/>
      </w:rPr>
    </w:lvl>
    <w:lvl w:ilvl="7" w:tplc="8612C8AE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77FEAE1C">
      <w:numFmt w:val="bullet"/>
      <w:lvlText w:val="•"/>
      <w:lvlJc w:val="left"/>
      <w:pPr>
        <w:ind w:left="9424" w:hanging="284"/>
      </w:pPr>
      <w:rPr>
        <w:rFonts w:hint="default"/>
      </w:rPr>
    </w:lvl>
  </w:abstractNum>
  <w:abstractNum w:abstractNumId="36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7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BC43243"/>
    <w:multiLevelType w:val="hybridMultilevel"/>
    <w:tmpl w:val="4970D66A"/>
    <w:lvl w:ilvl="0" w:tplc="6FEE7BD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42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3" w15:restartNumberingAfterBreak="0">
    <w:nsid w:val="7192500C"/>
    <w:multiLevelType w:val="hybridMultilevel"/>
    <w:tmpl w:val="4418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D82871"/>
    <w:multiLevelType w:val="hybridMultilevel"/>
    <w:tmpl w:val="1218A0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8550929">
    <w:abstractNumId w:val="8"/>
  </w:num>
  <w:num w:numId="2" w16cid:durableId="528908267">
    <w:abstractNumId w:val="33"/>
  </w:num>
  <w:num w:numId="3" w16cid:durableId="217084875">
    <w:abstractNumId w:val="0"/>
  </w:num>
  <w:num w:numId="4" w16cid:durableId="2035186413">
    <w:abstractNumId w:val="9"/>
  </w:num>
  <w:num w:numId="5" w16cid:durableId="1937128945">
    <w:abstractNumId w:val="11"/>
  </w:num>
  <w:num w:numId="6" w16cid:durableId="1113866913">
    <w:abstractNumId w:val="27"/>
  </w:num>
  <w:num w:numId="7" w16cid:durableId="274872940">
    <w:abstractNumId w:val="13"/>
  </w:num>
  <w:num w:numId="8" w16cid:durableId="1519470757">
    <w:abstractNumId w:val="45"/>
  </w:num>
  <w:num w:numId="9" w16cid:durableId="1287203745">
    <w:abstractNumId w:val="7"/>
  </w:num>
  <w:num w:numId="10" w16cid:durableId="229004970">
    <w:abstractNumId w:val="30"/>
  </w:num>
  <w:num w:numId="11" w16cid:durableId="135295976">
    <w:abstractNumId w:val="17"/>
  </w:num>
  <w:num w:numId="12" w16cid:durableId="1746342260">
    <w:abstractNumId w:val="4"/>
  </w:num>
  <w:num w:numId="13" w16cid:durableId="1432120765">
    <w:abstractNumId w:val="5"/>
  </w:num>
  <w:num w:numId="14" w16cid:durableId="336426639">
    <w:abstractNumId w:val="6"/>
  </w:num>
  <w:num w:numId="15" w16cid:durableId="441338857">
    <w:abstractNumId w:val="40"/>
  </w:num>
  <w:num w:numId="16" w16cid:durableId="308170034">
    <w:abstractNumId w:val="21"/>
  </w:num>
  <w:num w:numId="17" w16cid:durableId="1228304397">
    <w:abstractNumId w:val="24"/>
  </w:num>
  <w:num w:numId="18" w16cid:durableId="1463379221">
    <w:abstractNumId w:val="23"/>
  </w:num>
  <w:num w:numId="19" w16cid:durableId="1097288718">
    <w:abstractNumId w:val="26"/>
  </w:num>
  <w:num w:numId="20" w16cid:durableId="398942733">
    <w:abstractNumId w:val="15"/>
  </w:num>
  <w:num w:numId="21" w16cid:durableId="2005282190">
    <w:abstractNumId w:val="46"/>
  </w:num>
  <w:num w:numId="22" w16cid:durableId="319429893">
    <w:abstractNumId w:val="10"/>
  </w:num>
  <w:num w:numId="23" w16cid:durableId="1889875714">
    <w:abstractNumId w:val="19"/>
  </w:num>
  <w:num w:numId="24" w16cid:durableId="694118339">
    <w:abstractNumId w:val="39"/>
  </w:num>
  <w:num w:numId="25" w16cid:durableId="1252549725">
    <w:abstractNumId w:val="18"/>
  </w:num>
  <w:num w:numId="26" w16cid:durableId="689375768">
    <w:abstractNumId w:val="16"/>
  </w:num>
  <w:num w:numId="27" w16cid:durableId="273633668">
    <w:abstractNumId w:val="47"/>
  </w:num>
  <w:num w:numId="28" w16cid:durableId="172378720">
    <w:abstractNumId w:val="14"/>
  </w:num>
  <w:num w:numId="29" w16cid:durableId="983966003">
    <w:abstractNumId w:val="37"/>
  </w:num>
  <w:num w:numId="30" w16cid:durableId="1745369816">
    <w:abstractNumId w:val="1"/>
  </w:num>
  <w:num w:numId="31" w16cid:durableId="50201171">
    <w:abstractNumId w:val="2"/>
  </w:num>
  <w:num w:numId="32" w16cid:durableId="1595628494">
    <w:abstractNumId w:val="3"/>
  </w:num>
  <w:num w:numId="33" w16cid:durableId="778112078">
    <w:abstractNumId w:val="28"/>
  </w:num>
  <w:num w:numId="34" w16cid:durableId="177962591">
    <w:abstractNumId w:val="20"/>
  </w:num>
  <w:num w:numId="35" w16cid:durableId="1091508556">
    <w:abstractNumId w:val="48"/>
  </w:num>
  <w:num w:numId="36" w16cid:durableId="360741701">
    <w:abstractNumId w:val="34"/>
  </w:num>
  <w:num w:numId="37" w16cid:durableId="224529795">
    <w:abstractNumId w:val="36"/>
  </w:num>
  <w:num w:numId="38" w16cid:durableId="818767172">
    <w:abstractNumId w:val="29"/>
  </w:num>
  <w:num w:numId="39" w16cid:durableId="1277830970">
    <w:abstractNumId w:val="42"/>
  </w:num>
  <w:num w:numId="40" w16cid:durableId="171142990">
    <w:abstractNumId w:val="41"/>
  </w:num>
  <w:num w:numId="41" w16cid:durableId="860900484">
    <w:abstractNumId w:val="32"/>
  </w:num>
  <w:num w:numId="42" w16cid:durableId="1754276606">
    <w:abstractNumId w:val="25"/>
  </w:num>
  <w:num w:numId="43" w16cid:durableId="1969702773">
    <w:abstractNumId w:val="31"/>
  </w:num>
  <w:num w:numId="44" w16cid:durableId="608389725">
    <w:abstractNumId w:val="12"/>
  </w:num>
  <w:num w:numId="45" w16cid:durableId="983117226">
    <w:abstractNumId w:val="38"/>
  </w:num>
  <w:num w:numId="46" w16cid:durableId="463698049">
    <w:abstractNumId w:val="22"/>
  </w:num>
  <w:num w:numId="47" w16cid:durableId="1136487692">
    <w:abstractNumId w:val="44"/>
  </w:num>
  <w:num w:numId="48" w16cid:durableId="1310016793">
    <w:abstractNumId w:val="43"/>
  </w:num>
  <w:num w:numId="49" w16cid:durableId="10304523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96"/>
    <w:rsid w:val="0000377D"/>
    <w:rsid w:val="0000491A"/>
    <w:rsid w:val="00005799"/>
    <w:rsid w:val="0000727A"/>
    <w:rsid w:val="0000783A"/>
    <w:rsid w:val="00007DB3"/>
    <w:rsid w:val="00013B13"/>
    <w:rsid w:val="00013E4F"/>
    <w:rsid w:val="0001424A"/>
    <w:rsid w:val="00016F33"/>
    <w:rsid w:val="00017799"/>
    <w:rsid w:val="00026320"/>
    <w:rsid w:val="00034C7F"/>
    <w:rsid w:val="00040268"/>
    <w:rsid w:val="00043A34"/>
    <w:rsid w:val="00046991"/>
    <w:rsid w:val="00055274"/>
    <w:rsid w:val="00057516"/>
    <w:rsid w:val="0006034B"/>
    <w:rsid w:val="00060C79"/>
    <w:rsid w:val="00062912"/>
    <w:rsid w:val="00067A5E"/>
    <w:rsid w:val="0007183D"/>
    <w:rsid w:val="00075F25"/>
    <w:rsid w:val="00084EBB"/>
    <w:rsid w:val="0008558D"/>
    <w:rsid w:val="00086465"/>
    <w:rsid w:val="00090AB8"/>
    <w:rsid w:val="00092B79"/>
    <w:rsid w:val="000963FC"/>
    <w:rsid w:val="00096CD3"/>
    <w:rsid w:val="00097A30"/>
    <w:rsid w:val="000A3246"/>
    <w:rsid w:val="000A3A01"/>
    <w:rsid w:val="000A44D6"/>
    <w:rsid w:val="000A7CA2"/>
    <w:rsid w:val="000B58A6"/>
    <w:rsid w:val="000B72A6"/>
    <w:rsid w:val="000C08A3"/>
    <w:rsid w:val="000C53A7"/>
    <w:rsid w:val="000D5C36"/>
    <w:rsid w:val="000E4370"/>
    <w:rsid w:val="000F0183"/>
    <w:rsid w:val="000F0F4F"/>
    <w:rsid w:val="000F416A"/>
    <w:rsid w:val="000F472F"/>
    <w:rsid w:val="000F6C22"/>
    <w:rsid w:val="0010038C"/>
    <w:rsid w:val="00104495"/>
    <w:rsid w:val="00106016"/>
    <w:rsid w:val="00132A33"/>
    <w:rsid w:val="00135D21"/>
    <w:rsid w:val="001437BB"/>
    <w:rsid w:val="0014658C"/>
    <w:rsid w:val="001511E2"/>
    <w:rsid w:val="001532D4"/>
    <w:rsid w:val="00155C76"/>
    <w:rsid w:val="00156802"/>
    <w:rsid w:val="00156D29"/>
    <w:rsid w:val="00156E42"/>
    <w:rsid w:val="0015719A"/>
    <w:rsid w:val="00160FB9"/>
    <w:rsid w:val="00170E27"/>
    <w:rsid w:val="001743ED"/>
    <w:rsid w:val="001776E4"/>
    <w:rsid w:val="00185C13"/>
    <w:rsid w:val="00191E4A"/>
    <w:rsid w:val="00195DDB"/>
    <w:rsid w:val="00197292"/>
    <w:rsid w:val="001A4817"/>
    <w:rsid w:val="001B1FA9"/>
    <w:rsid w:val="001B7B92"/>
    <w:rsid w:val="001C3F1C"/>
    <w:rsid w:val="001D3598"/>
    <w:rsid w:val="001D3D9A"/>
    <w:rsid w:val="001E3CFB"/>
    <w:rsid w:val="001E5086"/>
    <w:rsid w:val="001E6439"/>
    <w:rsid w:val="001E6DC0"/>
    <w:rsid w:val="001F3875"/>
    <w:rsid w:val="001F3E34"/>
    <w:rsid w:val="001F50D9"/>
    <w:rsid w:val="001F6D35"/>
    <w:rsid w:val="00201BFC"/>
    <w:rsid w:val="00207C07"/>
    <w:rsid w:val="00210F06"/>
    <w:rsid w:val="00216D65"/>
    <w:rsid w:val="00223E49"/>
    <w:rsid w:val="0022470A"/>
    <w:rsid w:val="00232232"/>
    <w:rsid w:val="00233F7C"/>
    <w:rsid w:val="00236647"/>
    <w:rsid w:val="00246369"/>
    <w:rsid w:val="002511F1"/>
    <w:rsid w:val="00251307"/>
    <w:rsid w:val="00257FC2"/>
    <w:rsid w:val="00262636"/>
    <w:rsid w:val="0026408B"/>
    <w:rsid w:val="0026415D"/>
    <w:rsid w:val="0026707D"/>
    <w:rsid w:val="00272D64"/>
    <w:rsid w:val="00276855"/>
    <w:rsid w:val="00276C38"/>
    <w:rsid w:val="0028205D"/>
    <w:rsid w:val="00285A82"/>
    <w:rsid w:val="0029660A"/>
    <w:rsid w:val="002A45F5"/>
    <w:rsid w:val="002A7F23"/>
    <w:rsid w:val="002B53B2"/>
    <w:rsid w:val="002C0DE3"/>
    <w:rsid w:val="002D2A66"/>
    <w:rsid w:val="002D626A"/>
    <w:rsid w:val="002D69F8"/>
    <w:rsid w:val="002F26BC"/>
    <w:rsid w:val="002F3AA3"/>
    <w:rsid w:val="002F441D"/>
    <w:rsid w:val="002F77FA"/>
    <w:rsid w:val="00300458"/>
    <w:rsid w:val="0030096E"/>
    <w:rsid w:val="00316916"/>
    <w:rsid w:val="00316B7F"/>
    <w:rsid w:val="003222B8"/>
    <w:rsid w:val="0032575F"/>
    <w:rsid w:val="00327738"/>
    <w:rsid w:val="0033711C"/>
    <w:rsid w:val="00345196"/>
    <w:rsid w:val="003507EB"/>
    <w:rsid w:val="00353571"/>
    <w:rsid w:val="00362A9B"/>
    <w:rsid w:val="00363A3A"/>
    <w:rsid w:val="003746D6"/>
    <w:rsid w:val="00382216"/>
    <w:rsid w:val="00382488"/>
    <w:rsid w:val="0038765F"/>
    <w:rsid w:val="003A26C1"/>
    <w:rsid w:val="003A3901"/>
    <w:rsid w:val="003A4C37"/>
    <w:rsid w:val="003B0FBA"/>
    <w:rsid w:val="003B6A52"/>
    <w:rsid w:val="003C0980"/>
    <w:rsid w:val="003C6A4E"/>
    <w:rsid w:val="003C7A06"/>
    <w:rsid w:val="003D6AFC"/>
    <w:rsid w:val="003E00F6"/>
    <w:rsid w:val="003E5ADB"/>
    <w:rsid w:val="003E79CA"/>
    <w:rsid w:val="003F5B18"/>
    <w:rsid w:val="003F7885"/>
    <w:rsid w:val="00403776"/>
    <w:rsid w:val="00403FA6"/>
    <w:rsid w:val="00411AD0"/>
    <w:rsid w:val="0041202A"/>
    <w:rsid w:val="00420AEB"/>
    <w:rsid w:val="004241BF"/>
    <w:rsid w:val="00424498"/>
    <w:rsid w:val="00425BAC"/>
    <w:rsid w:val="00445E23"/>
    <w:rsid w:val="00450793"/>
    <w:rsid w:val="004565B2"/>
    <w:rsid w:val="00460CA0"/>
    <w:rsid w:val="00477229"/>
    <w:rsid w:val="0048606D"/>
    <w:rsid w:val="004966C1"/>
    <w:rsid w:val="004A0016"/>
    <w:rsid w:val="004B32DF"/>
    <w:rsid w:val="004B3D7E"/>
    <w:rsid w:val="004B5B71"/>
    <w:rsid w:val="004B6F8B"/>
    <w:rsid w:val="004D60FF"/>
    <w:rsid w:val="004D7489"/>
    <w:rsid w:val="004E0DA1"/>
    <w:rsid w:val="004E2E95"/>
    <w:rsid w:val="004E735A"/>
    <w:rsid w:val="004F237A"/>
    <w:rsid w:val="004F39AA"/>
    <w:rsid w:val="004F3EBE"/>
    <w:rsid w:val="004F7F5E"/>
    <w:rsid w:val="005000C3"/>
    <w:rsid w:val="005021A9"/>
    <w:rsid w:val="005061CC"/>
    <w:rsid w:val="0051068D"/>
    <w:rsid w:val="00510B1E"/>
    <w:rsid w:val="005145A1"/>
    <w:rsid w:val="00523963"/>
    <w:rsid w:val="00541FB5"/>
    <w:rsid w:val="00542458"/>
    <w:rsid w:val="00542690"/>
    <w:rsid w:val="00544FC8"/>
    <w:rsid w:val="00545D9A"/>
    <w:rsid w:val="00547369"/>
    <w:rsid w:val="0055160E"/>
    <w:rsid w:val="005519F1"/>
    <w:rsid w:val="00552BEB"/>
    <w:rsid w:val="005654D7"/>
    <w:rsid w:val="00565796"/>
    <w:rsid w:val="00565BB6"/>
    <w:rsid w:val="00573608"/>
    <w:rsid w:val="005754FA"/>
    <w:rsid w:val="00577A39"/>
    <w:rsid w:val="00577E66"/>
    <w:rsid w:val="00583FB6"/>
    <w:rsid w:val="005914DF"/>
    <w:rsid w:val="00592D2F"/>
    <w:rsid w:val="005A4A51"/>
    <w:rsid w:val="005B4AD2"/>
    <w:rsid w:val="005B6D91"/>
    <w:rsid w:val="005C64EA"/>
    <w:rsid w:val="005C7A5E"/>
    <w:rsid w:val="005D43C4"/>
    <w:rsid w:val="005D596E"/>
    <w:rsid w:val="005D6943"/>
    <w:rsid w:val="005E380E"/>
    <w:rsid w:val="005E439F"/>
    <w:rsid w:val="005E7681"/>
    <w:rsid w:val="005F0BF2"/>
    <w:rsid w:val="005F1F9D"/>
    <w:rsid w:val="005F4A28"/>
    <w:rsid w:val="005F6A0B"/>
    <w:rsid w:val="005F7A35"/>
    <w:rsid w:val="00600EEA"/>
    <w:rsid w:val="0061762A"/>
    <w:rsid w:val="00620567"/>
    <w:rsid w:val="00623F1D"/>
    <w:rsid w:val="00624C5F"/>
    <w:rsid w:val="00626486"/>
    <w:rsid w:val="00634F98"/>
    <w:rsid w:val="006365AF"/>
    <w:rsid w:val="00636F2F"/>
    <w:rsid w:val="006379C2"/>
    <w:rsid w:val="00642563"/>
    <w:rsid w:val="00642A66"/>
    <w:rsid w:val="00643A55"/>
    <w:rsid w:val="00653F5A"/>
    <w:rsid w:val="006618E7"/>
    <w:rsid w:val="00662EF6"/>
    <w:rsid w:val="006701B3"/>
    <w:rsid w:val="00673E4A"/>
    <w:rsid w:val="00676F45"/>
    <w:rsid w:val="00677116"/>
    <w:rsid w:val="0068236B"/>
    <w:rsid w:val="00684212"/>
    <w:rsid w:val="00687DB3"/>
    <w:rsid w:val="00691DCC"/>
    <w:rsid w:val="00691E32"/>
    <w:rsid w:val="00691FE0"/>
    <w:rsid w:val="00696680"/>
    <w:rsid w:val="0069753C"/>
    <w:rsid w:val="006A2638"/>
    <w:rsid w:val="006A3894"/>
    <w:rsid w:val="006A4FB8"/>
    <w:rsid w:val="006A5BF2"/>
    <w:rsid w:val="006B0D61"/>
    <w:rsid w:val="006C14BC"/>
    <w:rsid w:val="006C49A4"/>
    <w:rsid w:val="006C5653"/>
    <w:rsid w:val="006D246E"/>
    <w:rsid w:val="006D639B"/>
    <w:rsid w:val="00707C5D"/>
    <w:rsid w:val="00716265"/>
    <w:rsid w:val="0071650F"/>
    <w:rsid w:val="00717596"/>
    <w:rsid w:val="007212A7"/>
    <w:rsid w:val="0072156A"/>
    <w:rsid w:val="00721A13"/>
    <w:rsid w:val="00724109"/>
    <w:rsid w:val="0072709F"/>
    <w:rsid w:val="00727CCA"/>
    <w:rsid w:val="00730C77"/>
    <w:rsid w:val="007359BB"/>
    <w:rsid w:val="00735B54"/>
    <w:rsid w:val="00736381"/>
    <w:rsid w:val="007445D1"/>
    <w:rsid w:val="00745707"/>
    <w:rsid w:val="00746AF3"/>
    <w:rsid w:val="007548C8"/>
    <w:rsid w:val="00763C84"/>
    <w:rsid w:val="00763FA8"/>
    <w:rsid w:val="00764093"/>
    <w:rsid w:val="007712DF"/>
    <w:rsid w:val="00776851"/>
    <w:rsid w:val="0077766B"/>
    <w:rsid w:val="00780C4A"/>
    <w:rsid w:val="00783810"/>
    <w:rsid w:val="00784ACA"/>
    <w:rsid w:val="007908B3"/>
    <w:rsid w:val="00792D6D"/>
    <w:rsid w:val="007A04E7"/>
    <w:rsid w:val="007A36B9"/>
    <w:rsid w:val="007A66D4"/>
    <w:rsid w:val="007A77C0"/>
    <w:rsid w:val="007B1AAF"/>
    <w:rsid w:val="007B5049"/>
    <w:rsid w:val="007C1A73"/>
    <w:rsid w:val="007C29AE"/>
    <w:rsid w:val="007C5EFF"/>
    <w:rsid w:val="007C7766"/>
    <w:rsid w:val="007D06FD"/>
    <w:rsid w:val="007D200E"/>
    <w:rsid w:val="007D22C1"/>
    <w:rsid w:val="007E0D0F"/>
    <w:rsid w:val="007E3306"/>
    <w:rsid w:val="007F23FC"/>
    <w:rsid w:val="007F51B6"/>
    <w:rsid w:val="007F7065"/>
    <w:rsid w:val="0080284C"/>
    <w:rsid w:val="00802EEF"/>
    <w:rsid w:val="00803998"/>
    <w:rsid w:val="00804B86"/>
    <w:rsid w:val="00821A37"/>
    <w:rsid w:val="0082301D"/>
    <w:rsid w:val="008276BC"/>
    <w:rsid w:val="008325B9"/>
    <w:rsid w:val="00832E44"/>
    <w:rsid w:val="0084026D"/>
    <w:rsid w:val="00844BFD"/>
    <w:rsid w:val="00857773"/>
    <w:rsid w:val="0086054E"/>
    <w:rsid w:val="00860742"/>
    <w:rsid w:val="008633D7"/>
    <w:rsid w:val="00864245"/>
    <w:rsid w:val="00865C4C"/>
    <w:rsid w:val="00871228"/>
    <w:rsid w:val="008830E5"/>
    <w:rsid w:val="0089259A"/>
    <w:rsid w:val="00894580"/>
    <w:rsid w:val="008A300F"/>
    <w:rsid w:val="008A5136"/>
    <w:rsid w:val="008A5757"/>
    <w:rsid w:val="008A6E01"/>
    <w:rsid w:val="008A7C38"/>
    <w:rsid w:val="008C2857"/>
    <w:rsid w:val="008C533E"/>
    <w:rsid w:val="008F792C"/>
    <w:rsid w:val="00901009"/>
    <w:rsid w:val="009133C8"/>
    <w:rsid w:val="00915758"/>
    <w:rsid w:val="00921AA6"/>
    <w:rsid w:val="00924749"/>
    <w:rsid w:val="009264F7"/>
    <w:rsid w:val="00930838"/>
    <w:rsid w:val="00931995"/>
    <w:rsid w:val="00943BBF"/>
    <w:rsid w:val="0094435C"/>
    <w:rsid w:val="00944943"/>
    <w:rsid w:val="00954915"/>
    <w:rsid w:val="009563A8"/>
    <w:rsid w:val="00957071"/>
    <w:rsid w:val="00970DF3"/>
    <w:rsid w:val="00975562"/>
    <w:rsid w:val="00975EBD"/>
    <w:rsid w:val="00980920"/>
    <w:rsid w:val="0098192A"/>
    <w:rsid w:val="00990507"/>
    <w:rsid w:val="00992E87"/>
    <w:rsid w:val="00997DDE"/>
    <w:rsid w:val="009A0324"/>
    <w:rsid w:val="009B10E2"/>
    <w:rsid w:val="009B1549"/>
    <w:rsid w:val="009B5836"/>
    <w:rsid w:val="009B74AA"/>
    <w:rsid w:val="009C15F1"/>
    <w:rsid w:val="009D14D3"/>
    <w:rsid w:val="009D6307"/>
    <w:rsid w:val="009E4958"/>
    <w:rsid w:val="009E6F10"/>
    <w:rsid w:val="009E76AD"/>
    <w:rsid w:val="009F54FB"/>
    <w:rsid w:val="009F6D37"/>
    <w:rsid w:val="00A0030C"/>
    <w:rsid w:val="00A01534"/>
    <w:rsid w:val="00A04C96"/>
    <w:rsid w:val="00A2009B"/>
    <w:rsid w:val="00A27B05"/>
    <w:rsid w:val="00A30085"/>
    <w:rsid w:val="00A321BD"/>
    <w:rsid w:val="00A35546"/>
    <w:rsid w:val="00A40D8B"/>
    <w:rsid w:val="00A625C5"/>
    <w:rsid w:val="00A66D70"/>
    <w:rsid w:val="00A70E9C"/>
    <w:rsid w:val="00A72268"/>
    <w:rsid w:val="00A75284"/>
    <w:rsid w:val="00A8423F"/>
    <w:rsid w:val="00A84B50"/>
    <w:rsid w:val="00A87D20"/>
    <w:rsid w:val="00A9067F"/>
    <w:rsid w:val="00AA3C0C"/>
    <w:rsid w:val="00AA3E87"/>
    <w:rsid w:val="00AB0905"/>
    <w:rsid w:val="00AB2516"/>
    <w:rsid w:val="00AB3052"/>
    <w:rsid w:val="00AB5774"/>
    <w:rsid w:val="00AB5C27"/>
    <w:rsid w:val="00AB6AA9"/>
    <w:rsid w:val="00AB760A"/>
    <w:rsid w:val="00AC198A"/>
    <w:rsid w:val="00AC4D4B"/>
    <w:rsid w:val="00AC60D3"/>
    <w:rsid w:val="00AE13E1"/>
    <w:rsid w:val="00AE1850"/>
    <w:rsid w:val="00AF4FD3"/>
    <w:rsid w:val="00AF6923"/>
    <w:rsid w:val="00AF7755"/>
    <w:rsid w:val="00B004E8"/>
    <w:rsid w:val="00B04717"/>
    <w:rsid w:val="00B12C71"/>
    <w:rsid w:val="00B375F7"/>
    <w:rsid w:val="00B4188C"/>
    <w:rsid w:val="00B44C66"/>
    <w:rsid w:val="00B54DF6"/>
    <w:rsid w:val="00B57D64"/>
    <w:rsid w:val="00B64071"/>
    <w:rsid w:val="00B66435"/>
    <w:rsid w:val="00B70C5E"/>
    <w:rsid w:val="00B72914"/>
    <w:rsid w:val="00B76A51"/>
    <w:rsid w:val="00B80480"/>
    <w:rsid w:val="00B8701E"/>
    <w:rsid w:val="00B871C5"/>
    <w:rsid w:val="00B87410"/>
    <w:rsid w:val="00B92CAD"/>
    <w:rsid w:val="00B93B5F"/>
    <w:rsid w:val="00B968BB"/>
    <w:rsid w:val="00B9720B"/>
    <w:rsid w:val="00BA2991"/>
    <w:rsid w:val="00BA4A50"/>
    <w:rsid w:val="00BA5056"/>
    <w:rsid w:val="00BC437F"/>
    <w:rsid w:val="00BC561C"/>
    <w:rsid w:val="00BC5E9C"/>
    <w:rsid w:val="00BD295C"/>
    <w:rsid w:val="00BD2ADA"/>
    <w:rsid w:val="00BD345E"/>
    <w:rsid w:val="00BD4B9B"/>
    <w:rsid w:val="00BD77F0"/>
    <w:rsid w:val="00BF03FB"/>
    <w:rsid w:val="00BF4FC5"/>
    <w:rsid w:val="00C011C4"/>
    <w:rsid w:val="00C02AE0"/>
    <w:rsid w:val="00C0607A"/>
    <w:rsid w:val="00C14D5C"/>
    <w:rsid w:val="00C165BB"/>
    <w:rsid w:val="00C16E1F"/>
    <w:rsid w:val="00C212B8"/>
    <w:rsid w:val="00C24A62"/>
    <w:rsid w:val="00C3074F"/>
    <w:rsid w:val="00C3165F"/>
    <w:rsid w:val="00C33363"/>
    <w:rsid w:val="00C340B7"/>
    <w:rsid w:val="00C373DF"/>
    <w:rsid w:val="00C4288D"/>
    <w:rsid w:val="00C42BA3"/>
    <w:rsid w:val="00C518A9"/>
    <w:rsid w:val="00C51B82"/>
    <w:rsid w:val="00C66DE6"/>
    <w:rsid w:val="00C67F36"/>
    <w:rsid w:val="00C73647"/>
    <w:rsid w:val="00C74130"/>
    <w:rsid w:val="00C82D65"/>
    <w:rsid w:val="00C92118"/>
    <w:rsid w:val="00C93CD4"/>
    <w:rsid w:val="00C957F2"/>
    <w:rsid w:val="00C95A3B"/>
    <w:rsid w:val="00C973F5"/>
    <w:rsid w:val="00C977D1"/>
    <w:rsid w:val="00CA0AA7"/>
    <w:rsid w:val="00CA7D89"/>
    <w:rsid w:val="00CB0366"/>
    <w:rsid w:val="00CB3FB1"/>
    <w:rsid w:val="00CB5E88"/>
    <w:rsid w:val="00CB60F4"/>
    <w:rsid w:val="00CB6692"/>
    <w:rsid w:val="00CB6BE4"/>
    <w:rsid w:val="00CC1DDA"/>
    <w:rsid w:val="00CC2A07"/>
    <w:rsid w:val="00CC3FD2"/>
    <w:rsid w:val="00CC456B"/>
    <w:rsid w:val="00CC54F7"/>
    <w:rsid w:val="00CD1766"/>
    <w:rsid w:val="00CD5130"/>
    <w:rsid w:val="00CD7E70"/>
    <w:rsid w:val="00CE1493"/>
    <w:rsid w:val="00CF167A"/>
    <w:rsid w:val="00CF1CF5"/>
    <w:rsid w:val="00CF4D51"/>
    <w:rsid w:val="00D036DC"/>
    <w:rsid w:val="00D10467"/>
    <w:rsid w:val="00D112D0"/>
    <w:rsid w:val="00D15C1C"/>
    <w:rsid w:val="00D23E06"/>
    <w:rsid w:val="00D25FA8"/>
    <w:rsid w:val="00D30FF3"/>
    <w:rsid w:val="00D31B7A"/>
    <w:rsid w:val="00D31FF7"/>
    <w:rsid w:val="00D350C3"/>
    <w:rsid w:val="00D37E1D"/>
    <w:rsid w:val="00D43495"/>
    <w:rsid w:val="00D511B3"/>
    <w:rsid w:val="00D515C8"/>
    <w:rsid w:val="00D5189B"/>
    <w:rsid w:val="00D52387"/>
    <w:rsid w:val="00D52462"/>
    <w:rsid w:val="00D5485E"/>
    <w:rsid w:val="00D55A21"/>
    <w:rsid w:val="00D60CA6"/>
    <w:rsid w:val="00D62D0F"/>
    <w:rsid w:val="00D71729"/>
    <w:rsid w:val="00D7202E"/>
    <w:rsid w:val="00D72C2E"/>
    <w:rsid w:val="00D91EBC"/>
    <w:rsid w:val="00D93321"/>
    <w:rsid w:val="00D94515"/>
    <w:rsid w:val="00D96A49"/>
    <w:rsid w:val="00DA0385"/>
    <w:rsid w:val="00DA05C1"/>
    <w:rsid w:val="00DA2FC3"/>
    <w:rsid w:val="00DA5C04"/>
    <w:rsid w:val="00DB2824"/>
    <w:rsid w:val="00DB47D0"/>
    <w:rsid w:val="00DB753E"/>
    <w:rsid w:val="00DB7B31"/>
    <w:rsid w:val="00DC00A5"/>
    <w:rsid w:val="00DC3607"/>
    <w:rsid w:val="00DC62E6"/>
    <w:rsid w:val="00DC6747"/>
    <w:rsid w:val="00DD0346"/>
    <w:rsid w:val="00DD3971"/>
    <w:rsid w:val="00DE13F7"/>
    <w:rsid w:val="00DE219E"/>
    <w:rsid w:val="00DE2E89"/>
    <w:rsid w:val="00DF07B9"/>
    <w:rsid w:val="00DF2369"/>
    <w:rsid w:val="00DF3A33"/>
    <w:rsid w:val="00DF62B0"/>
    <w:rsid w:val="00E02D61"/>
    <w:rsid w:val="00E05BA0"/>
    <w:rsid w:val="00E1076F"/>
    <w:rsid w:val="00E1254B"/>
    <w:rsid w:val="00E1510A"/>
    <w:rsid w:val="00E219DE"/>
    <w:rsid w:val="00E25C16"/>
    <w:rsid w:val="00E25CF9"/>
    <w:rsid w:val="00E25FC7"/>
    <w:rsid w:val="00E269CC"/>
    <w:rsid w:val="00E26B30"/>
    <w:rsid w:val="00E334FB"/>
    <w:rsid w:val="00E376CA"/>
    <w:rsid w:val="00E408E7"/>
    <w:rsid w:val="00E40B0C"/>
    <w:rsid w:val="00E45D7D"/>
    <w:rsid w:val="00E62AAE"/>
    <w:rsid w:val="00E62D7C"/>
    <w:rsid w:val="00E63856"/>
    <w:rsid w:val="00E67C45"/>
    <w:rsid w:val="00E72591"/>
    <w:rsid w:val="00E74A08"/>
    <w:rsid w:val="00E75B94"/>
    <w:rsid w:val="00E763AA"/>
    <w:rsid w:val="00E80894"/>
    <w:rsid w:val="00E82029"/>
    <w:rsid w:val="00E91E4D"/>
    <w:rsid w:val="00E925C0"/>
    <w:rsid w:val="00E935C9"/>
    <w:rsid w:val="00E9529E"/>
    <w:rsid w:val="00E95B2E"/>
    <w:rsid w:val="00E95F5D"/>
    <w:rsid w:val="00EA6895"/>
    <w:rsid w:val="00EB1DA7"/>
    <w:rsid w:val="00EB21F2"/>
    <w:rsid w:val="00EB4DB5"/>
    <w:rsid w:val="00EB5BBB"/>
    <w:rsid w:val="00EC48C8"/>
    <w:rsid w:val="00EC5168"/>
    <w:rsid w:val="00ED0A0D"/>
    <w:rsid w:val="00ED490E"/>
    <w:rsid w:val="00ED4F83"/>
    <w:rsid w:val="00EE1AD5"/>
    <w:rsid w:val="00EE463C"/>
    <w:rsid w:val="00EE47D1"/>
    <w:rsid w:val="00EF0E11"/>
    <w:rsid w:val="00EF3850"/>
    <w:rsid w:val="00F00A74"/>
    <w:rsid w:val="00F01E9F"/>
    <w:rsid w:val="00F056FB"/>
    <w:rsid w:val="00F149C6"/>
    <w:rsid w:val="00F15AE7"/>
    <w:rsid w:val="00F15D95"/>
    <w:rsid w:val="00F304E8"/>
    <w:rsid w:val="00F33117"/>
    <w:rsid w:val="00F33DA0"/>
    <w:rsid w:val="00F35394"/>
    <w:rsid w:val="00F5594A"/>
    <w:rsid w:val="00F57225"/>
    <w:rsid w:val="00F602B0"/>
    <w:rsid w:val="00F66556"/>
    <w:rsid w:val="00F74597"/>
    <w:rsid w:val="00F7491C"/>
    <w:rsid w:val="00F84D18"/>
    <w:rsid w:val="00F8563F"/>
    <w:rsid w:val="00FA1272"/>
    <w:rsid w:val="00FA1F8C"/>
    <w:rsid w:val="00FA6EC5"/>
    <w:rsid w:val="00FA794C"/>
    <w:rsid w:val="00FB219E"/>
    <w:rsid w:val="00FB6E74"/>
    <w:rsid w:val="00FB7446"/>
    <w:rsid w:val="00FC077E"/>
    <w:rsid w:val="00FC1074"/>
    <w:rsid w:val="00FC3B7D"/>
    <w:rsid w:val="00FC5310"/>
    <w:rsid w:val="00FC6237"/>
    <w:rsid w:val="00FD3A87"/>
    <w:rsid w:val="00FD405B"/>
    <w:rsid w:val="00FD498D"/>
    <w:rsid w:val="00FD5FE2"/>
    <w:rsid w:val="00FE2812"/>
    <w:rsid w:val="00FE7C1C"/>
    <w:rsid w:val="00FF0588"/>
    <w:rsid w:val="00FF0F60"/>
    <w:rsid w:val="00FF181C"/>
    <w:rsid w:val="00FF382F"/>
    <w:rsid w:val="00FF5218"/>
    <w:rsid w:val="00FF7AA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97E6DF"/>
  <w15:docId w15:val="{A95BE325-9607-4758-A199-560721E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01"/>
    <w:pPr>
      <w:widowControl w:val="0"/>
      <w:spacing w:before="260"/>
      <w:ind w:firstLine="300"/>
      <w:jc w:val="both"/>
    </w:pPr>
    <w:rPr>
      <w:rFonts w:ascii="Times New Roman" w:hAnsi="Times New Roman"/>
      <w:sz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633D7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633D7"/>
    <w:pPr>
      <w:keepNext/>
      <w:keepLines/>
      <w:widowControl/>
      <w:spacing w:before="200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6379C2"/>
    <w:pPr>
      <w:keepNext/>
      <w:keepLines/>
      <w:widowControl/>
      <w:spacing w:before="200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33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633D7"/>
    <w:rPr>
      <w:rFonts w:ascii="Cambria" w:hAnsi="Cambria" w:cs="Times New Roman"/>
      <w:b/>
      <w:bCs/>
      <w:color w:val="4F81BD"/>
      <w:sz w:val="26"/>
      <w:szCs w:val="26"/>
      <w:lang w:eastAsia="uk-UA"/>
    </w:rPr>
  </w:style>
  <w:style w:type="character" w:customStyle="1" w:styleId="30">
    <w:name w:val="Заголовок 3 Знак"/>
    <w:link w:val="3"/>
    <w:uiPriority w:val="99"/>
    <w:locked/>
    <w:rsid w:val="006379C2"/>
    <w:rPr>
      <w:rFonts w:ascii="Cambria" w:hAnsi="Cambria" w:cs="Times New Roman"/>
      <w:b/>
      <w:bCs/>
      <w:color w:val="4F81BD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7E0D0F"/>
    <w:pPr>
      <w:autoSpaceDE w:val="0"/>
      <w:autoSpaceDN w:val="0"/>
      <w:spacing w:before="0"/>
      <w:ind w:left="962" w:hanging="360"/>
      <w:jc w:val="left"/>
    </w:pPr>
    <w:rPr>
      <w:rFonts w:eastAsia="Times New Roman"/>
      <w:szCs w:val="22"/>
      <w:lang w:val="en-US" w:eastAsia="en-US"/>
    </w:rPr>
  </w:style>
  <w:style w:type="character" w:customStyle="1" w:styleId="rvts0">
    <w:name w:val="rvts0"/>
    <w:uiPriority w:val="99"/>
    <w:rsid w:val="007E0D0F"/>
  </w:style>
  <w:style w:type="table" w:styleId="a4">
    <w:name w:val="Table Grid"/>
    <w:basedOn w:val="a1"/>
    <w:uiPriority w:val="99"/>
    <w:rsid w:val="007E0D0F"/>
    <w:rPr>
      <w:rFonts w:ascii="Calibri" w:hAnsi="Calibri" w:cs="Arial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11"/>
    <w:locked/>
    <w:rsid w:val="007E0D0F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lang w:val="ru-RU"/>
    </w:rPr>
  </w:style>
  <w:style w:type="paragraph" w:styleId="a6">
    <w:name w:val="Body Text"/>
    <w:basedOn w:val="a"/>
    <w:link w:val="a7"/>
    <w:uiPriority w:val="99"/>
    <w:rsid w:val="007E0D0F"/>
    <w:pPr>
      <w:autoSpaceDE w:val="0"/>
      <w:autoSpaceDN w:val="0"/>
      <w:spacing w:before="0"/>
      <w:ind w:firstLine="0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a7">
    <w:name w:val="Основний текст Знак"/>
    <w:link w:val="a6"/>
    <w:uiPriority w:val="99"/>
    <w:locked/>
    <w:rsid w:val="007E0D0F"/>
    <w:rPr>
      <w:rFonts w:ascii="Times New Roman" w:hAnsi="Times New Roman" w:cs="Times New Roman"/>
      <w:sz w:val="24"/>
      <w:szCs w:val="24"/>
      <w:lang w:val="en-US"/>
    </w:rPr>
  </w:style>
  <w:style w:type="character" w:styleId="a8">
    <w:name w:val="Hyperlink"/>
    <w:uiPriority w:val="99"/>
    <w:rsid w:val="005E7681"/>
    <w:rPr>
      <w:rFonts w:cs="Times New Roman"/>
      <w:color w:val="0000FF"/>
      <w:u w:val="single"/>
    </w:rPr>
  </w:style>
  <w:style w:type="character" w:styleId="a9">
    <w:name w:val="Emphasis"/>
    <w:qFormat/>
    <w:rsid w:val="005E7681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BA2991"/>
    <w:pPr>
      <w:widowControl/>
      <w:spacing w:before="0" w:after="120" w:line="480" w:lineRule="auto"/>
      <w:ind w:firstLine="0"/>
      <w:jc w:val="left"/>
    </w:pPr>
    <w:rPr>
      <w:rFonts w:ascii="Calibri" w:hAnsi="Calibri" w:cs="Arial"/>
      <w:sz w:val="20"/>
      <w:lang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BA2991"/>
    <w:rPr>
      <w:rFonts w:ascii="Calibri" w:hAnsi="Calibri" w:cs="Arial"/>
      <w:sz w:val="20"/>
      <w:szCs w:val="20"/>
      <w:lang w:eastAsia="uk-UA"/>
    </w:rPr>
  </w:style>
  <w:style w:type="paragraph" w:styleId="aa">
    <w:name w:val="Title"/>
    <w:basedOn w:val="a"/>
    <w:link w:val="ab"/>
    <w:uiPriority w:val="99"/>
    <w:qFormat/>
    <w:rsid w:val="006379C2"/>
    <w:pPr>
      <w:widowControl/>
      <w:spacing w:before="0"/>
      <w:ind w:firstLine="0"/>
      <w:jc w:val="center"/>
    </w:pPr>
    <w:rPr>
      <w:rFonts w:ascii="Arial" w:eastAsia="Times New Roman" w:hAnsi="Arial"/>
      <w:sz w:val="36"/>
      <w:lang w:val="ru-RU"/>
    </w:rPr>
  </w:style>
  <w:style w:type="character" w:customStyle="1" w:styleId="ab">
    <w:name w:val="Назва Знак"/>
    <w:link w:val="aa"/>
    <w:uiPriority w:val="99"/>
    <w:locked/>
    <w:rsid w:val="006379C2"/>
    <w:rPr>
      <w:rFonts w:eastAsia="Times New Roman" w:cs="Times New Roman"/>
      <w:sz w:val="20"/>
      <w:szCs w:val="20"/>
      <w:lang w:val="ru-RU" w:eastAsia="ru-RU"/>
    </w:rPr>
  </w:style>
  <w:style w:type="character" w:customStyle="1" w:styleId="23">
    <w:name w:val="Основний текст (2)_"/>
    <w:link w:val="24"/>
    <w:uiPriority w:val="99"/>
    <w:locked/>
    <w:rsid w:val="006379C2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6379C2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lang w:val="ru-RU"/>
    </w:rPr>
  </w:style>
  <w:style w:type="paragraph" w:styleId="ac">
    <w:name w:val="header"/>
    <w:basedOn w:val="a"/>
    <w:link w:val="ad"/>
    <w:uiPriority w:val="99"/>
    <w:rsid w:val="006A2638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character" w:customStyle="1" w:styleId="ad">
    <w:name w:val="Верхній колонтитул Знак"/>
    <w:link w:val="ac"/>
    <w:uiPriority w:val="99"/>
    <w:locked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rsid w:val="006A2638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  <w:lang w:eastAsia="uk-UA"/>
    </w:rPr>
  </w:style>
  <w:style w:type="character" w:customStyle="1" w:styleId="af">
    <w:name w:val="Нижній колонтитул Знак"/>
    <w:link w:val="ae"/>
    <w:uiPriority w:val="99"/>
    <w:locked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rsid w:val="00CA7D89"/>
    <w:pPr>
      <w:widowControl/>
      <w:spacing w:before="0"/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f1">
    <w:name w:val="Текст у виносці Знак"/>
    <w:link w:val="af0"/>
    <w:uiPriority w:val="99"/>
    <w:semiHidden/>
    <w:locked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rsid w:val="00316B7F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val="ru-RU" w:eastAsia="en-US"/>
    </w:rPr>
  </w:style>
  <w:style w:type="character" w:customStyle="1" w:styleId="af2">
    <w:name w:val="Основной текст_"/>
    <w:link w:val="25"/>
    <w:uiPriority w:val="99"/>
    <w:locked/>
    <w:rsid w:val="00096CD3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25">
    <w:name w:val="Основной текст2"/>
    <w:basedOn w:val="a"/>
    <w:link w:val="af2"/>
    <w:uiPriority w:val="99"/>
    <w:rsid w:val="00096CD3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lang w:val="ru-RU"/>
    </w:rPr>
  </w:style>
  <w:style w:type="character" w:customStyle="1" w:styleId="13">
    <w:name w:val="Незакрита згадка1"/>
    <w:uiPriority w:val="99"/>
    <w:semiHidden/>
    <w:rsid w:val="00662EF6"/>
    <w:rPr>
      <w:rFonts w:cs="Times New Roman"/>
      <w:color w:val="605E5C"/>
      <w:shd w:val="clear" w:color="auto" w:fill="E1DFDD"/>
    </w:rPr>
  </w:style>
  <w:style w:type="character" w:styleId="af3">
    <w:name w:val="FollowedHyperlink"/>
    <w:uiPriority w:val="99"/>
    <w:semiHidden/>
    <w:rsid w:val="00F602B0"/>
    <w:rPr>
      <w:rFonts w:cs="Times New Roman"/>
      <w:color w:val="800080"/>
      <w:u w:val="single"/>
    </w:rPr>
  </w:style>
  <w:style w:type="paragraph" w:styleId="26">
    <w:name w:val="Body Text Indent 2"/>
    <w:basedOn w:val="a"/>
    <w:link w:val="27"/>
    <w:uiPriority w:val="99"/>
    <w:rsid w:val="00A8423F"/>
    <w:pPr>
      <w:spacing w:after="120" w:line="480" w:lineRule="auto"/>
      <w:ind w:left="283"/>
    </w:pPr>
  </w:style>
  <w:style w:type="character" w:customStyle="1" w:styleId="27">
    <w:name w:val="Основний текст з відступом 2 Знак"/>
    <w:link w:val="26"/>
    <w:uiPriority w:val="99"/>
    <w:semiHidden/>
    <w:locked/>
    <w:rsid w:val="002B53B2"/>
    <w:rPr>
      <w:rFonts w:ascii="Times New Roman" w:hAnsi="Times New Roman" w:cs="Times New Roman"/>
      <w:sz w:val="20"/>
      <w:szCs w:val="20"/>
      <w:lang w:val="uk-UA"/>
    </w:rPr>
  </w:style>
  <w:style w:type="paragraph" w:styleId="af4">
    <w:name w:val="Document Map"/>
    <w:basedOn w:val="a"/>
    <w:link w:val="af5"/>
    <w:uiPriority w:val="99"/>
    <w:semiHidden/>
    <w:rsid w:val="000F472F"/>
    <w:pPr>
      <w:shd w:val="clear" w:color="auto" w:fill="00008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link w:val="af4"/>
    <w:uiPriority w:val="99"/>
    <w:semiHidden/>
    <w:locked/>
    <w:rsid w:val="00573608"/>
    <w:rPr>
      <w:rFonts w:ascii="Times New Roman" w:hAnsi="Times New Roman" w:cs="Times New Roman"/>
      <w:sz w:val="2"/>
      <w:lang w:val="uk-UA"/>
    </w:rPr>
  </w:style>
  <w:style w:type="paragraph" w:styleId="af6">
    <w:name w:val="Normal (Web)"/>
    <w:basedOn w:val="a"/>
    <w:uiPriority w:val="99"/>
    <w:semiHidden/>
    <w:unhideWhenUsed/>
    <w:rsid w:val="00730C77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styleId="af7">
    <w:name w:val="Unresolved Mention"/>
    <w:basedOn w:val="a0"/>
    <w:uiPriority w:val="99"/>
    <w:semiHidden/>
    <w:unhideWhenUsed/>
    <w:rsid w:val="00CD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fgrb.hneu.edu.u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ozklad.hneu.edu.ua/schedule/schedule?employee=426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.hneu.edu.ua/schedule/schedule?employee=42675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879F-993B-41B6-9158-13DED357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4165</Characters>
  <Application>Microsoft Office Word</Application>
  <DocSecurity>0</DocSecurity>
  <Lines>88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Віталій Безсонний</cp:lastModifiedBy>
  <cp:revision>3</cp:revision>
  <cp:lastPrinted>2021-09-13T08:13:00Z</cp:lastPrinted>
  <dcterms:created xsi:type="dcterms:W3CDTF">2025-04-21T09:22:00Z</dcterms:created>
  <dcterms:modified xsi:type="dcterms:W3CDTF">2025-04-21T09:23:00Z</dcterms:modified>
</cp:coreProperties>
</file>