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0077" w:rsidRDefault="00070077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070077" w:rsidRDefault="00070077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:rsidR="00070077" w:rsidRDefault="00070077">
      <w:pPr>
        <w:ind w:hanging="8"/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t>«Організація анімаційної діяльності»</w:t>
      </w:r>
    </w:p>
    <w:p w:rsidR="00070077" w:rsidRDefault="0007007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4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93"/>
        <w:gridCol w:w="10"/>
        <w:gridCol w:w="6237"/>
      </w:tblGrid>
      <w:tr w:rsidR="00070077">
        <w:trPr>
          <w:trHeight w:val="23"/>
        </w:trPr>
        <w:tc>
          <w:tcPr>
            <w:tcW w:w="3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</w:t>
            </w: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Готельно-ресторанна справа</w:t>
            </w: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 кейтеринг</w:t>
            </w:r>
          </w:p>
        </w:tc>
      </w:tr>
      <w:tr w:rsidR="00070077">
        <w:trPr>
          <w:trHeight w:val="23"/>
        </w:trPr>
        <w:tc>
          <w:tcPr>
            <w:tcW w:w="3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3A5A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Готельно-ресторанна справа</w:t>
            </w:r>
          </w:p>
        </w:tc>
      </w:tr>
      <w:tr w:rsidR="00070077">
        <w:trPr>
          <w:trHeight w:val="23"/>
        </w:trPr>
        <w:tc>
          <w:tcPr>
            <w:tcW w:w="3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pStyle w:val="BodyText"/>
              <w:spacing w:before="1"/>
              <w:ind w:leftChars="30" w:left="31680" w:right="170"/>
              <w:rPr>
                <w:lang w:val="ru-RU"/>
              </w:rPr>
            </w:pPr>
            <w:r w:rsidRPr="000905A9">
              <w:rPr>
                <w:i/>
                <w:iCs/>
                <w:lang w:val="uk-UA"/>
              </w:rPr>
              <w:t>Перший (бакалаврський) рівень вищої освіти</w:t>
            </w:r>
          </w:p>
        </w:tc>
      </w:tr>
      <w:tr w:rsidR="00070077">
        <w:trPr>
          <w:trHeight w:val="23"/>
        </w:trPr>
        <w:tc>
          <w:tcPr>
            <w:tcW w:w="3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70077" w:rsidRPr="000905A9" w:rsidRDefault="00070077" w:rsidP="00070077">
            <w:pPr>
              <w:pStyle w:val="TableParagraph"/>
              <w:ind w:leftChars="30" w:left="31680" w:right="170" w:firstLine="5"/>
            </w:pPr>
            <w:r w:rsidRPr="000905A9">
              <w:rPr>
                <w:i/>
                <w:iCs/>
                <w:sz w:val="24"/>
                <w:szCs w:val="24"/>
                <w:lang w:val="uk-UA"/>
              </w:rPr>
              <w:t>Обов’язкова</w:t>
            </w:r>
          </w:p>
        </w:tc>
      </w:tr>
      <w:tr w:rsidR="00070077">
        <w:trPr>
          <w:trHeight w:val="23"/>
        </w:trPr>
        <w:tc>
          <w:tcPr>
            <w:tcW w:w="3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70077" w:rsidRPr="000905A9" w:rsidRDefault="00070077" w:rsidP="00070077">
            <w:pPr>
              <w:pStyle w:val="TableParagraph"/>
              <w:ind w:leftChars="30" w:left="31680" w:right="170" w:firstLine="5"/>
            </w:pPr>
            <w:r w:rsidRPr="000905A9">
              <w:rPr>
                <w:i/>
                <w:iCs/>
                <w:sz w:val="24"/>
                <w:szCs w:val="24"/>
                <w:lang w:val="uk-UA"/>
              </w:rPr>
              <w:t>Українська</w:t>
            </w:r>
          </w:p>
        </w:tc>
      </w:tr>
      <w:tr w:rsidR="00070077">
        <w:trPr>
          <w:trHeight w:val="23"/>
        </w:trPr>
        <w:tc>
          <w:tcPr>
            <w:tcW w:w="3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курс, </w:t>
            </w: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</w:t>
            </w:r>
          </w:p>
        </w:tc>
      </w:tr>
      <w:tr w:rsidR="00070077">
        <w:trPr>
          <w:trHeight w:val="23"/>
        </w:trPr>
        <w:tc>
          <w:tcPr>
            <w:tcW w:w="3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кредити</w:t>
            </w:r>
          </w:p>
        </w:tc>
      </w:tr>
      <w:tr w:rsidR="00070077">
        <w:trPr>
          <w:trHeight w:val="23"/>
        </w:trPr>
        <w:tc>
          <w:tcPr>
            <w:tcW w:w="329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</w:t>
            </w: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12 </w:t>
            </w: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год.  </w:t>
            </w:r>
          </w:p>
        </w:tc>
      </w:tr>
      <w:tr w:rsidR="00070077">
        <w:trPr>
          <w:trHeight w:val="23"/>
        </w:trPr>
        <w:tc>
          <w:tcPr>
            <w:tcW w:w="329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Практичні (семінарські) –</w:t>
            </w: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36 </w:t>
            </w: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год.</w:t>
            </w:r>
          </w:p>
        </w:tc>
      </w:tr>
      <w:tr w:rsidR="00070077">
        <w:trPr>
          <w:trHeight w:val="23"/>
        </w:trPr>
        <w:tc>
          <w:tcPr>
            <w:tcW w:w="329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Лабораторні – 0 год.</w:t>
            </w:r>
          </w:p>
        </w:tc>
      </w:tr>
      <w:tr w:rsidR="00070077">
        <w:trPr>
          <w:trHeight w:val="23"/>
        </w:trPr>
        <w:tc>
          <w:tcPr>
            <w:tcW w:w="3293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– 72 год.</w:t>
            </w:r>
          </w:p>
        </w:tc>
      </w:tr>
      <w:tr w:rsidR="00070077">
        <w:trPr>
          <w:trHeight w:val="23"/>
        </w:trPr>
        <w:tc>
          <w:tcPr>
            <w:tcW w:w="3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24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Екзамен </w:t>
            </w:r>
          </w:p>
        </w:tc>
      </w:tr>
      <w:tr w:rsidR="000700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303" w:type="dxa"/>
            <w:gridSpan w:val="2"/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 w:rsidR="00070077" w:rsidRDefault="00070077" w:rsidP="00070077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корпусу,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сайт кафедри: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070077">
        <w:trPr>
          <w:trHeight w:val="23"/>
        </w:trPr>
        <w:tc>
          <w:tcPr>
            <w:tcW w:w="33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Default="00070077" w:rsidP="00070077">
            <w:pPr>
              <w:ind w:leftChars="30" w:left="31680" w:right="17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Сисоєва Світлана Ігорівна, доцент</w:t>
            </w:r>
            <w:r w:rsidRPr="00AA20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к.н. з держ. упр.</w:t>
            </w:r>
          </w:p>
        </w:tc>
      </w:tr>
      <w:tr w:rsidR="00070077">
        <w:trPr>
          <w:trHeight w:val="23"/>
        </w:trPr>
        <w:tc>
          <w:tcPr>
            <w:tcW w:w="33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90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Default="00070077" w:rsidP="00070077">
            <w:pPr>
              <w:pStyle w:val="TableParagraph"/>
              <w:spacing w:line="275" w:lineRule="exact"/>
              <w:ind w:leftChars="30" w:left="31680" w:right="170"/>
              <w:rPr>
                <w:i/>
                <w:iCs/>
                <w:sz w:val="24"/>
                <w:szCs w:val="24"/>
                <w:lang w:val="uk-UA"/>
              </w:rPr>
            </w:pPr>
            <w:hyperlink r:id="rId8">
              <w:r>
                <w:rPr>
                  <w:i/>
                  <w:iCs/>
                  <w:sz w:val="24"/>
                  <w:szCs w:val="24"/>
                </w:rPr>
                <w:t>Svitlana</w:t>
              </w:r>
              <w:r>
                <w:rPr>
                  <w:i/>
                  <w:iCs/>
                  <w:sz w:val="24"/>
                  <w:szCs w:val="24"/>
                  <w:lang w:val="uk-UA"/>
                </w:rPr>
                <w:t>.</w:t>
              </w:r>
              <w:r>
                <w:rPr>
                  <w:i/>
                  <w:iCs/>
                  <w:sz w:val="24"/>
                  <w:szCs w:val="24"/>
                </w:rPr>
                <w:t>sysoieva</w:t>
              </w:r>
              <w:r>
                <w:rPr>
                  <w:i/>
                  <w:iCs/>
                  <w:sz w:val="24"/>
                  <w:szCs w:val="24"/>
                  <w:lang w:val="uk-UA"/>
                </w:rPr>
                <w:t>@</w:t>
              </w:r>
              <w:r>
                <w:rPr>
                  <w:i/>
                  <w:iCs/>
                  <w:sz w:val="24"/>
                  <w:szCs w:val="24"/>
                </w:rPr>
                <w:t>hneu</w:t>
              </w:r>
              <w:r>
                <w:rPr>
                  <w:i/>
                  <w:iCs/>
                  <w:sz w:val="24"/>
                  <w:szCs w:val="24"/>
                  <w:lang w:val="uk-UA"/>
                </w:rPr>
                <w:t>.</w:t>
              </w:r>
              <w:r>
                <w:rPr>
                  <w:i/>
                  <w:iCs/>
                  <w:sz w:val="24"/>
                  <w:szCs w:val="24"/>
                </w:rPr>
                <w:t>net</w:t>
              </w:r>
              <w:r>
                <w:rPr>
                  <w:i/>
                  <w:iCs/>
                  <w:spacing w:val="-3"/>
                  <w:sz w:val="24"/>
                  <w:szCs w:val="24"/>
                  <w:lang w:val="uk-UA"/>
                </w:rPr>
                <w:t xml:space="preserve"> </w:t>
              </w:r>
            </w:hyperlink>
          </w:p>
          <w:p w:rsidR="00070077" w:rsidRDefault="00070077" w:rsidP="00070077">
            <w:pPr>
              <w:ind w:leftChars="30" w:left="31680" w:right="170"/>
            </w:pPr>
          </w:p>
        </w:tc>
      </w:tr>
      <w:tr w:rsidR="00070077">
        <w:trPr>
          <w:trHeight w:val="23"/>
        </w:trPr>
        <w:tc>
          <w:tcPr>
            <w:tcW w:w="33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Pr="000905A9" w:rsidRDefault="00070077" w:rsidP="00070077">
            <w:pPr>
              <w:tabs>
                <w:tab w:val="center" w:pos="2157"/>
              </w:tabs>
              <w:ind w:leftChars="30" w:left="31680" w:right="170"/>
              <w:rPr>
                <w:rFonts w:ascii="Times New Roman" w:hAnsi="Times New Roman" w:cs="Times New Roman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Default="00070077" w:rsidP="00070077">
            <w:pPr>
              <w:ind w:leftChars="30" w:left="31680" w:right="1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Лекція: </w:t>
            </w:r>
            <w:hyperlink r:id="rId9" w:history="1">
              <w:r w:rsidRPr="00E86F36">
                <w:rPr>
                  <w:rStyle w:val="Followed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070077" w:rsidRDefault="00070077" w:rsidP="00070077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Практичні: </w:t>
            </w:r>
            <w:hyperlink r:id="rId10" w:history="1">
              <w:r w:rsidRPr="00E86F36">
                <w:rPr>
                  <w:rStyle w:val="Followed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0700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3303" w:type="dxa"/>
            <w:gridSpan w:val="2"/>
          </w:tcPr>
          <w:p w:rsidR="00070077" w:rsidRPr="000905A9" w:rsidRDefault="00070077" w:rsidP="00070077">
            <w:pPr>
              <w:ind w:leftChars="30" w:left="31680" w:righ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 w:rsidR="00070077" w:rsidRDefault="00070077" w:rsidP="00070077">
            <w:pPr>
              <w:ind w:leftChars="30" w:left="31680" w:righ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070077">
        <w:trPr>
          <w:trHeight w:val="23"/>
        </w:trPr>
        <w:tc>
          <w:tcPr>
            <w:tcW w:w="95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Default="00070077" w:rsidP="00070077">
            <w:pPr>
              <w:pStyle w:val="BodyText"/>
              <w:ind w:leftChars="30" w:left="31680" w:right="17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Мета</w:t>
            </w:r>
            <w:r>
              <w:rPr>
                <w:lang w:val="uk-UA"/>
              </w:rPr>
              <w:t xml:space="preserve"> навчальної дисципліни: є формування системи знань щодо сервісного процесу реалізації основних і додаткових послуг у підприємствах готельного і ресторанного бізнесу, здатності застосовувати ефективні зовнішні та внутрішні комунікації на підприємствах сфери гостинності, навички взаємодії, роботі у команді, набуття навичок організації дозвілля, розробки та впровадження анімаційних програм у сфері гостинності</w:t>
            </w:r>
          </w:p>
        </w:tc>
      </w:tr>
      <w:tr w:rsidR="00070077">
        <w:trPr>
          <w:trHeight w:val="23"/>
        </w:trPr>
        <w:tc>
          <w:tcPr>
            <w:tcW w:w="95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Default="00070077" w:rsidP="00070077">
            <w:pPr>
              <w:spacing w:after="120"/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4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1"/>
              <w:gridCol w:w="3906"/>
              <w:gridCol w:w="5551"/>
            </w:tblGrid>
            <w:tr w:rsidR="00070077">
              <w:trPr>
                <w:trHeight w:val="316"/>
              </w:trPr>
              <w:tc>
                <w:tcPr>
                  <w:tcW w:w="39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0077" w:rsidRDefault="00070077" w:rsidP="00070077">
                  <w:pPr>
                    <w:tabs>
                      <w:tab w:val="left" w:pos="624"/>
                    </w:tabs>
                    <w:ind w:leftChars="30" w:left="31680" w:right="170" w:hangingChars="1" w:firstLine="31680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0077" w:rsidRDefault="00070077" w:rsidP="00070077">
                  <w:pPr>
                    <w:tabs>
                      <w:tab w:val="left" w:pos="624"/>
                    </w:tabs>
                    <w:ind w:leftChars="30" w:left="31680" w:right="170" w:hangingChars="1" w:firstLine="31680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070077">
              <w:tc>
                <w:tcPr>
                  <w:tcW w:w="39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0077" w:rsidRDefault="00070077" w:rsidP="00070077">
                  <w:pPr>
                    <w:ind w:leftChars="30" w:left="31680" w:right="170" w:hangingChars="1" w:firstLine="31680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Всесвітня історія, Вступ до фаху: готельно-ресторанна справа, Основи гостинності, Основи курортології та рекреації</w:t>
                  </w:r>
                </w:p>
              </w:tc>
              <w:tc>
                <w:tcPr>
                  <w:tcW w:w="5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0077" w:rsidRDefault="00070077" w:rsidP="00070077">
                  <w:pPr>
                    <w:tabs>
                      <w:tab w:val="left" w:pos="624"/>
                    </w:tabs>
                    <w:ind w:leftChars="30" w:left="31680" w:right="170" w:hangingChars="1" w:firstLine="31680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Організація готельного господарства, організація ресторанного господарства, виробнича практика</w:t>
                  </w:r>
                </w:p>
              </w:tc>
            </w:tr>
            <w:tr w:rsidR="000700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Before w:val="1"/>
                <w:wBefore w:w="11" w:type="dxa"/>
                <w:trHeight w:val="23"/>
              </w:trPr>
              <w:tc>
                <w:tcPr>
                  <w:tcW w:w="945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70077" w:rsidRDefault="00070077" w:rsidP="00070077">
                  <w:pPr>
                    <w:spacing w:line="276" w:lineRule="auto"/>
                    <w:ind w:leftChars="30" w:left="31680" w:right="17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Зміст навчальної дисципліни </w:t>
                  </w:r>
                </w:p>
                <w:p w:rsidR="00070077" w:rsidRDefault="00070077" w:rsidP="00070077">
                  <w:pPr>
                    <w:spacing w:line="276" w:lineRule="auto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Змістовий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модуль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Теоретичні основи організації та управління анімаційною діяльністю</w:t>
                  </w:r>
                </w:p>
                <w:p w:rsidR="00070077" w:rsidRDefault="00070077" w:rsidP="00070077">
                  <w:pPr>
                    <w:pStyle w:val="Heading1"/>
                    <w:keepNext w:val="0"/>
                    <w:tabs>
                      <w:tab w:val="left" w:pos="171"/>
                    </w:tabs>
                    <w:spacing w:before="0" w:after="0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Теоретичні основи організації надання анімаційних послуг у сфері гостинності</w:t>
                  </w:r>
                </w:p>
                <w:p w:rsidR="00070077" w:rsidRDefault="00070077" w:rsidP="00070077">
                  <w:pPr>
                    <w:pStyle w:val="Heading1"/>
                    <w:keepNext w:val="0"/>
                    <w:shd w:val="clear" w:color="auto" w:fill="FFFFFF"/>
                    <w:tabs>
                      <w:tab w:val="left" w:pos="171"/>
                      <w:tab w:val="left" w:pos="454"/>
                    </w:tabs>
                    <w:spacing w:before="0" w:after="0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Тема 2.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Управління анімаційною діяльністю</w:t>
                  </w:r>
                </w:p>
                <w:p w:rsidR="00070077" w:rsidRDefault="00070077" w:rsidP="00070077">
                  <w:pPr>
                    <w:pStyle w:val="Heading1"/>
                    <w:keepNext w:val="0"/>
                    <w:tabs>
                      <w:tab w:val="left" w:pos="171"/>
                    </w:tabs>
                    <w:spacing w:before="0" w:after="0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3.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рганізація готельної анімації. Матеріально-технічна база анімації.</w:t>
                  </w:r>
                </w:p>
                <w:p w:rsidR="00070077" w:rsidRDefault="00070077" w:rsidP="00070077">
                  <w:pPr>
                    <w:pStyle w:val="Heading1"/>
                    <w:keepNext w:val="0"/>
                    <w:tabs>
                      <w:tab w:val="left" w:pos="171"/>
                    </w:tabs>
                    <w:spacing w:before="0" w:after="0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4. Методика розробки та організації анімаційних програм</w:t>
                  </w:r>
                </w:p>
                <w:p w:rsidR="00070077" w:rsidRDefault="00070077" w:rsidP="00070077">
                  <w:pPr>
                    <w:spacing w:line="276" w:lineRule="auto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Змістовий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модуль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Організація анімації за видами</w:t>
                  </w:r>
                </w:p>
                <w:p w:rsidR="00070077" w:rsidRDefault="00070077" w:rsidP="00070077">
                  <w:pPr>
                    <w:tabs>
                      <w:tab w:val="left" w:pos="171"/>
                      <w:tab w:val="left" w:pos="454"/>
                    </w:tabs>
                    <w:spacing w:line="276" w:lineRule="auto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Специфіка вербальної анімації. Невербальні засоби комунікації в анімації</w:t>
                  </w:r>
                </w:p>
                <w:p w:rsidR="00070077" w:rsidRDefault="00070077" w:rsidP="00070077">
                  <w:pPr>
                    <w:tabs>
                      <w:tab w:val="left" w:pos="171"/>
                    </w:tabs>
                    <w:spacing w:line="276" w:lineRule="auto"/>
                    <w:ind w:leftChars="30" w:left="31680" w:right="17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6. Організація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ігрової та спортивної анімації. Методика складання та проведення ігрових і спортивних анімаційних програм</w:t>
                  </w:r>
                </w:p>
                <w:p w:rsidR="00070077" w:rsidRDefault="00070077" w:rsidP="00070077">
                  <w:pPr>
                    <w:tabs>
                      <w:tab w:val="left" w:pos="171"/>
                    </w:tabs>
                    <w:spacing w:line="276" w:lineRule="auto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kern w:val="2"/>
                      <w:sz w:val="24"/>
                      <w:szCs w:val="24"/>
                    </w:rPr>
                    <w:t>Тема 7. 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узична та танцювальна анімація</w:t>
                  </w:r>
                </w:p>
                <w:p w:rsidR="00070077" w:rsidRDefault="00070077" w:rsidP="00070077">
                  <w:pPr>
                    <w:tabs>
                      <w:tab w:val="left" w:pos="171"/>
                      <w:tab w:val="left" w:pos="454"/>
                    </w:tabs>
                    <w:spacing w:line="276" w:lineRule="auto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AFAFA"/>
                      <w:lang w:eastAsia="en-US"/>
                    </w:rPr>
                    <w:t>Тема 7.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AFAFA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Організація анімаційних шоу</w:t>
                  </w:r>
                </w:p>
                <w:p w:rsidR="00070077" w:rsidRDefault="00070077" w:rsidP="00070077">
                  <w:pPr>
                    <w:pStyle w:val="Heading2"/>
                    <w:keepNext w:val="0"/>
                    <w:tabs>
                      <w:tab w:val="left" w:pos="171"/>
                      <w:tab w:val="left" w:pos="454"/>
                    </w:tabs>
                    <w:spacing w:before="0" w:after="0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shd w:val="clear" w:color="auto" w:fill="FAFAFA"/>
                      <w:lang w:eastAsia="en-US"/>
                    </w:rPr>
                    <w:t xml:space="preserve">Тема 8. 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shd w:val="clear" w:color="auto" w:fill="FAFAFA"/>
                    </w:rPr>
                    <w:t>К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омплексні анімаційні програми.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shd w:val="clear" w:color="auto" w:fill="FAFAFA"/>
                      <w:lang w:eastAsia="en-US"/>
                    </w:rPr>
                    <w:t xml:space="preserve"> К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арнавальна анімація як вид комплексної анімації</w:t>
                  </w:r>
                </w:p>
                <w:p w:rsidR="00070077" w:rsidRDefault="00070077" w:rsidP="00070077">
                  <w:pPr>
                    <w:pStyle w:val="Heading2"/>
                    <w:keepNext w:val="0"/>
                    <w:numPr>
                      <w:ilvl w:val="0"/>
                      <w:numId w:val="0"/>
                    </w:numPr>
                    <w:tabs>
                      <w:tab w:val="left" w:pos="171"/>
                      <w:tab w:val="left" w:pos="454"/>
                    </w:tabs>
                    <w:spacing w:before="0" w:after="0"/>
                    <w:ind w:leftChars="30" w:left="31680" w:right="170"/>
                    <w:jc w:val="both"/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Тема 9. Технологія розробки корпоративного заходу</w:t>
                  </w:r>
                </w:p>
              </w:tc>
            </w:tr>
          </w:tbl>
          <w:p w:rsidR="00070077" w:rsidRDefault="00070077" w:rsidP="00070077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0077">
        <w:trPr>
          <w:trHeight w:val="23"/>
        </w:trPr>
        <w:tc>
          <w:tcPr>
            <w:tcW w:w="95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70077" w:rsidRDefault="00070077" w:rsidP="00070077">
            <w:pPr>
              <w:ind w:leftChars="30" w:left="31680" w:right="170"/>
              <w:jc w:val="center"/>
            </w:pPr>
          </w:p>
        </w:tc>
      </w:tr>
      <w:tr w:rsidR="000700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9540" w:type="dxa"/>
            <w:gridSpan w:val="3"/>
          </w:tcPr>
          <w:p w:rsidR="00070077" w:rsidRDefault="00070077" w:rsidP="00070077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070077" w:rsidRDefault="00070077" w:rsidP="00070077">
            <w:pPr>
              <w:pStyle w:val="110"/>
              <w:autoSpaceDN/>
              <w:ind w:leftChars="30" w:left="31680" w:right="170" w:firstLine="702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Мультимедійний проектор, ПНС ХНЕУ ім.С.Кузнеця, </w:t>
            </w:r>
            <w:r>
              <w:rPr>
                <w:i/>
                <w:iCs/>
                <w:sz w:val="24"/>
                <w:szCs w:val="24"/>
              </w:rPr>
              <w:t>ZOOM</w:t>
            </w:r>
          </w:p>
        </w:tc>
      </w:tr>
      <w:tr w:rsidR="000700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9540" w:type="dxa"/>
            <w:gridSpan w:val="3"/>
          </w:tcPr>
          <w:p w:rsidR="00070077" w:rsidRDefault="00070077" w:rsidP="00070077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070077" w:rsidRDefault="00070077" w:rsidP="00070077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070077" w:rsidRDefault="00070077" w:rsidP="00070077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Мінімально можлива кількість балів за поточний і модульний контролі упродовж семестру – 35. </w:t>
            </w:r>
          </w:p>
          <w:p w:rsidR="00070077" w:rsidRDefault="00070077" w:rsidP="00070077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проводиться у формі екзамену.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семестрового екзамену оцінюється в балах. Максимальна кількість балів за екзамен – 40 балів, мінімальна кількість, що зараховується, – 25.</w:t>
            </w:r>
          </w:p>
          <w:p w:rsidR="00070077" w:rsidRDefault="00070077" w:rsidP="00070077">
            <w:pPr>
              <w:widowControl w:val="0"/>
              <w:ind w:leftChars="30" w:left="31680" w:right="17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0700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9540" w:type="dxa"/>
            <w:gridSpan w:val="3"/>
          </w:tcPr>
          <w:p w:rsidR="00070077" w:rsidRDefault="00070077" w:rsidP="00070077">
            <w:pPr>
              <w:ind w:leftChars="30" w:left="3168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070077" w:rsidRDefault="00070077" w:rsidP="00070077">
            <w:pPr>
              <w:ind w:leftChars="30" w:left="3168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070077" w:rsidRDefault="00070077" w:rsidP="00070077">
            <w:pPr>
              <w:ind w:leftChars="30" w:left="31680" w:right="170" w:firstLine="2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700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9540" w:type="dxa"/>
            <w:gridSpan w:val="3"/>
          </w:tcPr>
          <w:p w:rsidR="00070077" w:rsidRDefault="00070077" w:rsidP="00070077">
            <w:pPr>
              <w:ind w:leftChars="30" w:left="31680" w:right="170" w:firstLine="2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070077" w:rsidRDefault="0007007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70077" w:rsidSect="00835397">
      <w:headerReference w:type="default" r:id="rId11"/>
      <w:pgSz w:w="11906" w:h="16838"/>
      <w:pgMar w:top="1134" w:right="851" w:bottom="1134" w:left="13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77" w:rsidRDefault="00070077">
      <w:r>
        <w:separator/>
      </w:r>
    </w:p>
  </w:endnote>
  <w:endnote w:type="continuationSeparator" w:id="0">
    <w:p w:rsidR="00070077" w:rsidRDefault="0007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??-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77" w:rsidRDefault="00070077">
      <w:r>
        <w:separator/>
      </w:r>
    </w:p>
  </w:footnote>
  <w:footnote w:type="continuationSeparator" w:id="0">
    <w:p w:rsidR="00070077" w:rsidRDefault="00070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77" w:rsidRDefault="00070077" w:rsidP="00F82FD5">
    <w:pPr>
      <w:ind w:leftChars="400" w:left="31680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-12.25pt;margin-top:-21.3pt;width:54.15pt;height:49.3pt;z-index:251660288;visibility:visible;mso-wrap-distance-left:9.05pt;mso-wrap-distance-right:9.05pt" filled="t">
          <v:fill opacity="0"/>
          <v:imagedata r:id="rId1" o:title="" croptop="-131f" cropbottom="4819f" cropleft="-129f" cropright="-129f"/>
          <w10:wrap type="square"/>
        </v:shape>
      </w:pict>
    </w: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  <w:p w:rsidR="00070077" w:rsidRDefault="00070077">
    <w:pPr>
      <w:pStyle w:val="Header"/>
      <w:ind w:right="360"/>
      <w:rPr>
        <w:lang w:val="ru-RU"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0E6"/>
    <w:rsid w:val="DEFCAD87"/>
    <w:rsid w:val="FBAF134C"/>
    <w:rsid w:val="FFB75687"/>
    <w:rsid w:val="00070077"/>
    <w:rsid w:val="000905A9"/>
    <w:rsid w:val="00130B1B"/>
    <w:rsid w:val="0015231E"/>
    <w:rsid w:val="001D7438"/>
    <w:rsid w:val="001F4A7B"/>
    <w:rsid w:val="0030389D"/>
    <w:rsid w:val="003A5A0B"/>
    <w:rsid w:val="0041186E"/>
    <w:rsid w:val="0060470E"/>
    <w:rsid w:val="007634A4"/>
    <w:rsid w:val="007D6D83"/>
    <w:rsid w:val="00835397"/>
    <w:rsid w:val="00887BA1"/>
    <w:rsid w:val="009416EF"/>
    <w:rsid w:val="00A816BB"/>
    <w:rsid w:val="00AA2072"/>
    <w:rsid w:val="00B67630"/>
    <w:rsid w:val="00B93A5D"/>
    <w:rsid w:val="00D779C1"/>
    <w:rsid w:val="00E114DF"/>
    <w:rsid w:val="00E86F36"/>
    <w:rsid w:val="00F14DAB"/>
    <w:rsid w:val="00F640E6"/>
    <w:rsid w:val="00F82FD5"/>
    <w:rsid w:val="00FE1DBC"/>
    <w:rsid w:val="6BFCB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397"/>
    <w:pPr>
      <w:suppressAutoHyphens/>
    </w:pPr>
    <w:rPr>
      <w:rFonts w:ascii="Calibri" w:hAnsi="Calibri" w:cs="Calibri"/>
      <w:sz w:val="20"/>
      <w:szCs w:val="20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397"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5397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5397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760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76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760"/>
    <w:rPr>
      <w:rFonts w:asciiTheme="majorHAnsi" w:eastAsiaTheme="majorEastAsia" w:hAnsiTheme="majorHAnsi" w:cstheme="majorBidi"/>
      <w:b/>
      <w:bCs/>
      <w:sz w:val="26"/>
      <w:szCs w:val="26"/>
      <w:lang w:val="uk-UA" w:eastAsia="zh-CN"/>
    </w:rPr>
  </w:style>
  <w:style w:type="paragraph" w:styleId="BodyText">
    <w:name w:val="Body Text"/>
    <w:basedOn w:val="Normal"/>
    <w:link w:val="BodyTextChar"/>
    <w:uiPriority w:val="99"/>
    <w:rsid w:val="00835397"/>
    <w:pPr>
      <w:widowControl w:val="0"/>
      <w:autoSpaceDE w:val="0"/>
    </w:pPr>
    <w:rPr>
      <w:rFonts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760"/>
    <w:rPr>
      <w:rFonts w:ascii="Calibri" w:hAnsi="Calibri" w:cs="Calibri"/>
      <w:sz w:val="20"/>
      <w:szCs w:val="20"/>
      <w:lang w:val="uk-UA" w:eastAsia="zh-CN"/>
    </w:rPr>
  </w:style>
  <w:style w:type="paragraph" w:styleId="BodyTextIndent">
    <w:name w:val="Body Text Indent"/>
    <w:basedOn w:val="Normal"/>
    <w:link w:val="BodyTextIndentChar"/>
    <w:uiPriority w:val="99"/>
    <w:rsid w:val="00835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0760"/>
    <w:rPr>
      <w:rFonts w:ascii="Calibri" w:hAnsi="Calibri" w:cs="Calibri"/>
      <w:sz w:val="20"/>
      <w:szCs w:val="20"/>
      <w:lang w:val="uk-UA" w:eastAsia="zh-CN"/>
    </w:rPr>
  </w:style>
  <w:style w:type="paragraph" w:styleId="Caption">
    <w:name w:val="caption"/>
    <w:basedOn w:val="Normal"/>
    <w:next w:val="Normal"/>
    <w:uiPriority w:val="99"/>
    <w:qFormat/>
    <w:rsid w:val="00835397"/>
    <w:pPr>
      <w:suppressLineNumbers/>
      <w:spacing w:before="120" w:after="120"/>
    </w:pPr>
    <w:rPr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35397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rsid w:val="008353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397"/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rsid w:val="008353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60"/>
    <w:rPr>
      <w:rFonts w:ascii="Calibri" w:hAnsi="Calibri" w:cs="Calibri"/>
      <w:sz w:val="20"/>
      <w:szCs w:val="20"/>
      <w:lang w:val="uk-UA" w:eastAsia="zh-CN"/>
    </w:rPr>
  </w:style>
  <w:style w:type="character" w:styleId="Hyperlink">
    <w:name w:val="Hyperlink"/>
    <w:basedOn w:val="DefaultParagraphFont"/>
    <w:uiPriority w:val="99"/>
    <w:rsid w:val="00835397"/>
    <w:rPr>
      <w:color w:val="0000FF"/>
      <w:u w:val="single"/>
    </w:rPr>
  </w:style>
  <w:style w:type="paragraph" w:styleId="List">
    <w:name w:val="List"/>
    <w:basedOn w:val="BodyText"/>
    <w:uiPriority w:val="99"/>
    <w:rsid w:val="00835397"/>
  </w:style>
  <w:style w:type="character" w:styleId="PageNumber">
    <w:name w:val="page number"/>
    <w:basedOn w:val="1"/>
    <w:uiPriority w:val="99"/>
    <w:rsid w:val="00835397"/>
  </w:style>
  <w:style w:type="character" w:customStyle="1" w:styleId="1">
    <w:name w:val="Основной шрифт абзаца1"/>
    <w:uiPriority w:val="99"/>
    <w:rsid w:val="00835397"/>
  </w:style>
  <w:style w:type="character" w:styleId="Strong">
    <w:name w:val="Strong"/>
    <w:basedOn w:val="DefaultParagraphFont"/>
    <w:uiPriority w:val="99"/>
    <w:qFormat/>
    <w:rsid w:val="00835397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835397"/>
    <w:pPr>
      <w:widowControl w:val="0"/>
      <w:autoSpaceDE w:val="0"/>
      <w:spacing w:before="82"/>
      <w:ind w:left="1139"/>
    </w:pPr>
    <w:rPr>
      <w:rFonts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835397"/>
    <w:pPr>
      <w:spacing w:before="62"/>
      <w:ind w:left="962" w:hanging="423"/>
    </w:pPr>
    <w:rPr>
      <w:rFonts w:cs="Times New Roman"/>
      <w:sz w:val="28"/>
      <w:szCs w:val="28"/>
    </w:rPr>
  </w:style>
  <w:style w:type="paragraph" w:styleId="TOC4">
    <w:name w:val="toc 4"/>
    <w:basedOn w:val="Normal"/>
    <w:next w:val="Normal"/>
    <w:autoRedefine/>
    <w:uiPriority w:val="99"/>
    <w:semiHidden/>
    <w:rsid w:val="00835397"/>
    <w:pPr>
      <w:spacing w:before="62"/>
      <w:ind w:left="928" w:hanging="375"/>
    </w:pPr>
    <w:rPr>
      <w:rFonts w:cs="Times New Roman"/>
      <w:sz w:val="28"/>
      <w:szCs w:val="28"/>
    </w:rPr>
  </w:style>
  <w:style w:type="character" w:customStyle="1" w:styleId="WW8Num1z0">
    <w:name w:val="WW8Num1z0"/>
    <w:uiPriority w:val="99"/>
    <w:rsid w:val="00835397"/>
  </w:style>
  <w:style w:type="character" w:customStyle="1" w:styleId="WW8Num1z1">
    <w:name w:val="WW8Num1z1"/>
    <w:uiPriority w:val="99"/>
    <w:rsid w:val="00835397"/>
  </w:style>
  <w:style w:type="character" w:customStyle="1" w:styleId="WW8Num1z2">
    <w:name w:val="WW8Num1z2"/>
    <w:uiPriority w:val="99"/>
    <w:rsid w:val="00835397"/>
  </w:style>
  <w:style w:type="character" w:customStyle="1" w:styleId="WW8Num1z3">
    <w:name w:val="WW8Num1z3"/>
    <w:uiPriority w:val="99"/>
    <w:rsid w:val="00835397"/>
  </w:style>
  <w:style w:type="character" w:customStyle="1" w:styleId="WW8Num1z4">
    <w:name w:val="WW8Num1z4"/>
    <w:uiPriority w:val="99"/>
    <w:rsid w:val="00835397"/>
  </w:style>
  <w:style w:type="character" w:customStyle="1" w:styleId="WW8Num1z5">
    <w:name w:val="WW8Num1z5"/>
    <w:uiPriority w:val="99"/>
    <w:rsid w:val="00835397"/>
  </w:style>
  <w:style w:type="character" w:customStyle="1" w:styleId="WW8Num1z6">
    <w:name w:val="WW8Num1z6"/>
    <w:uiPriority w:val="99"/>
    <w:rsid w:val="00835397"/>
  </w:style>
  <w:style w:type="character" w:customStyle="1" w:styleId="WW8Num1z7">
    <w:name w:val="WW8Num1z7"/>
    <w:uiPriority w:val="99"/>
    <w:rsid w:val="00835397"/>
  </w:style>
  <w:style w:type="character" w:customStyle="1" w:styleId="WW8Num1z8">
    <w:name w:val="WW8Num1z8"/>
    <w:uiPriority w:val="99"/>
    <w:rsid w:val="00835397"/>
  </w:style>
  <w:style w:type="character" w:customStyle="1" w:styleId="4">
    <w:name w:val="Основной шрифт абзаца4"/>
    <w:uiPriority w:val="99"/>
    <w:rsid w:val="00835397"/>
  </w:style>
  <w:style w:type="character" w:customStyle="1" w:styleId="3">
    <w:name w:val="Основной шрифт абзаца3"/>
    <w:uiPriority w:val="99"/>
    <w:rsid w:val="00835397"/>
  </w:style>
  <w:style w:type="character" w:customStyle="1" w:styleId="WW8Num2z0">
    <w:name w:val="WW8Num2z0"/>
    <w:uiPriority w:val="99"/>
    <w:rsid w:val="00835397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uiPriority w:val="99"/>
    <w:rsid w:val="00835397"/>
    <w:rPr>
      <w:rFonts w:ascii="Times New Roman" w:hAnsi="Times New Roman" w:cs="Times New Roman"/>
      <w:w w:val="100"/>
      <w:sz w:val="22"/>
      <w:szCs w:val="22"/>
      <w:lang w:val="ru-RU"/>
    </w:rPr>
  </w:style>
  <w:style w:type="character" w:customStyle="1" w:styleId="WW8Num4z0">
    <w:name w:val="WW8Num4z0"/>
    <w:uiPriority w:val="99"/>
    <w:rsid w:val="00835397"/>
    <w:rPr>
      <w:sz w:val="22"/>
      <w:szCs w:val="22"/>
      <w:lang w:val="uk-UA"/>
    </w:rPr>
  </w:style>
  <w:style w:type="character" w:customStyle="1" w:styleId="WW8Num5z0">
    <w:name w:val="WW8Num5z0"/>
    <w:uiPriority w:val="99"/>
    <w:rsid w:val="00835397"/>
    <w:rPr>
      <w:rFonts w:ascii="Times New Roman" w:hAnsi="Times New Roman" w:cs="Times New Roman"/>
      <w:w w:val="99"/>
      <w:sz w:val="22"/>
      <w:szCs w:val="22"/>
      <w:lang w:val="ru-RU"/>
    </w:rPr>
  </w:style>
  <w:style w:type="character" w:customStyle="1" w:styleId="WW8Num6z0">
    <w:name w:val="WW8Num6z0"/>
    <w:uiPriority w:val="99"/>
    <w:rsid w:val="00835397"/>
    <w:rPr>
      <w:lang w:val="uk-UA"/>
    </w:rPr>
  </w:style>
  <w:style w:type="character" w:customStyle="1" w:styleId="WW8Num6z1">
    <w:name w:val="WW8Num6z1"/>
    <w:uiPriority w:val="99"/>
    <w:rsid w:val="00835397"/>
    <w:rPr>
      <w:rFonts w:ascii="Times New Roman" w:hAnsi="Times New Roman" w:cs="Times New Roman"/>
      <w:w w:val="99"/>
      <w:sz w:val="22"/>
      <w:szCs w:val="22"/>
      <w:lang w:val="uk-UA"/>
    </w:rPr>
  </w:style>
  <w:style w:type="character" w:customStyle="1" w:styleId="WW8Num6z2">
    <w:name w:val="WW8Num6z2"/>
    <w:uiPriority w:val="99"/>
    <w:rsid w:val="00835397"/>
    <w:rPr>
      <w:rFonts w:ascii="Symbol" w:hAnsi="Symbol" w:cs="Symbol"/>
      <w:lang w:val="uk-UA"/>
    </w:rPr>
  </w:style>
  <w:style w:type="character" w:customStyle="1" w:styleId="2">
    <w:name w:val="Основной шрифт абзаца2"/>
    <w:uiPriority w:val="99"/>
    <w:rsid w:val="00835397"/>
  </w:style>
  <w:style w:type="character" w:customStyle="1" w:styleId="WW8Num2z1">
    <w:name w:val="WW8Num2z1"/>
    <w:uiPriority w:val="99"/>
    <w:rsid w:val="00835397"/>
  </w:style>
  <w:style w:type="character" w:customStyle="1" w:styleId="WW8Num3z1">
    <w:name w:val="WW8Num3z1"/>
    <w:uiPriority w:val="99"/>
    <w:rsid w:val="00835397"/>
    <w:rPr>
      <w:lang w:val="ru-RU"/>
    </w:rPr>
  </w:style>
  <w:style w:type="character" w:customStyle="1" w:styleId="WW8Num4z1">
    <w:name w:val="WW8Num4z1"/>
    <w:uiPriority w:val="99"/>
    <w:rsid w:val="00835397"/>
    <w:rPr>
      <w:rFonts w:ascii="Times New Roman" w:hAnsi="Times New Roman" w:cs="Times New Roman"/>
      <w:w w:val="100"/>
      <w:sz w:val="28"/>
      <w:szCs w:val="28"/>
      <w:lang w:val="uk-UA"/>
    </w:rPr>
  </w:style>
  <w:style w:type="character" w:customStyle="1" w:styleId="WW8Num4z2">
    <w:name w:val="WW8Num4z2"/>
    <w:uiPriority w:val="99"/>
    <w:rsid w:val="00835397"/>
    <w:rPr>
      <w:lang w:val="uk-UA"/>
    </w:rPr>
  </w:style>
  <w:style w:type="character" w:customStyle="1" w:styleId="WW8Num5z1">
    <w:name w:val="WW8Num5z1"/>
    <w:uiPriority w:val="99"/>
    <w:rsid w:val="00835397"/>
  </w:style>
  <w:style w:type="character" w:customStyle="1" w:styleId="WW8Num7z0">
    <w:name w:val="WW8Num7z0"/>
    <w:uiPriority w:val="99"/>
    <w:rsid w:val="00835397"/>
    <w:rPr>
      <w:rFonts w:ascii="Wingdings" w:eastAsia="Times New Roman" w:hAnsi="Wingdings" w:cs="Wingdings"/>
      <w:color w:val="auto"/>
      <w:w w:val="99"/>
      <w:sz w:val="14"/>
      <w:szCs w:val="14"/>
      <w:lang w:val="ru-RU"/>
    </w:rPr>
  </w:style>
  <w:style w:type="character" w:customStyle="1" w:styleId="WW8Num7z1">
    <w:name w:val="WW8Num7z1"/>
    <w:uiPriority w:val="99"/>
    <w:rsid w:val="00835397"/>
    <w:rPr>
      <w:lang w:val="ru-RU"/>
    </w:rPr>
  </w:style>
  <w:style w:type="character" w:customStyle="1" w:styleId="WW8Num8z0">
    <w:name w:val="WW8Num8z0"/>
    <w:uiPriority w:val="99"/>
    <w:rsid w:val="00835397"/>
    <w:rPr>
      <w:rFonts w:ascii="Times New Roman" w:hAnsi="Times New Roman" w:cs="Times New Roman"/>
      <w:w w:val="100"/>
      <w:sz w:val="22"/>
      <w:szCs w:val="22"/>
    </w:rPr>
  </w:style>
  <w:style w:type="character" w:customStyle="1" w:styleId="WW8Num8z1">
    <w:name w:val="WW8Num8z1"/>
    <w:uiPriority w:val="99"/>
    <w:rsid w:val="00835397"/>
  </w:style>
  <w:style w:type="character" w:customStyle="1" w:styleId="WW8Num9z0">
    <w:name w:val="WW8Num9z0"/>
    <w:uiPriority w:val="99"/>
    <w:rsid w:val="00835397"/>
    <w:rPr>
      <w:sz w:val="22"/>
      <w:szCs w:val="22"/>
      <w:lang w:val="uk-UA"/>
    </w:rPr>
  </w:style>
  <w:style w:type="character" w:customStyle="1" w:styleId="WW8Num9z1">
    <w:name w:val="WW8Num9z1"/>
    <w:uiPriority w:val="99"/>
    <w:rsid w:val="00835397"/>
  </w:style>
  <w:style w:type="character" w:customStyle="1" w:styleId="WW8Num9z2">
    <w:name w:val="WW8Num9z2"/>
    <w:uiPriority w:val="99"/>
    <w:rsid w:val="00835397"/>
  </w:style>
  <w:style w:type="character" w:customStyle="1" w:styleId="WW8Num9z3">
    <w:name w:val="WW8Num9z3"/>
    <w:uiPriority w:val="99"/>
    <w:rsid w:val="00835397"/>
  </w:style>
  <w:style w:type="character" w:customStyle="1" w:styleId="WW8Num9z4">
    <w:name w:val="WW8Num9z4"/>
    <w:uiPriority w:val="99"/>
    <w:rsid w:val="00835397"/>
  </w:style>
  <w:style w:type="character" w:customStyle="1" w:styleId="WW8Num9z5">
    <w:name w:val="WW8Num9z5"/>
    <w:uiPriority w:val="99"/>
    <w:rsid w:val="00835397"/>
  </w:style>
  <w:style w:type="character" w:customStyle="1" w:styleId="WW8Num9z6">
    <w:name w:val="WW8Num9z6"/>
    <w:uiPriority w:val="99"/>
    <w:rsid w:val="00835397"/>
  </w:style>
  <w:style w:type="character" w:customStyle="1" w:styleId="WW8Num9z7">
    <w:name w:val="WW8Num9z7"/>
    <w:uiPriority w:val="99"/>
    <w:rsid w:val="00835397"/>
  </w:style>
  <w:style w:type="character" w:customStyle="1" w:styleId="WW8Num9z8">
    <w:name w:val="WW8Num9z8"/>
    <w:uiPriority w:val="99"/>
    <w:rsid w:val="00835397"/>
  </w:style>
  <w:style w:type="character" w:customStyle="1" w:styleId="WW8Num10z0">
    <w:name w:val="WW8Num10z0"/>
    <w:uiPriority w:val="99"/>
    <w:rsid w:val="00835397"/>
    <w:rPr>
      <w:rFonts w:ascii="Wingdings" w:eastAsia="Times New Roman" w:hAnsi="Wingdings" w:cs="Wingdings"/>
      <w:color w:val="auto"/>
      <w:w w:val="99"/>
      <w:sz w:val="14"/>
      <w:szCs w:val="14"/>
      <w:lang w:val="ru-RU"/>
    </w:rPr>
  </w:style>
  <w:style w:type="character" w:customStyle="1" w:styleId="WW8Num10z2">
    <w:name w:val="WW8Num10z2"/>
    <w:uiPriority w:val="99"/>
    <w:rsid w:val="00835397"/>
    <w:rPr>
      <w:lang w:val="ru-RU"/>
    </w:rPr>
  </w:style>
  <w:style w:type="character" w:customStyle="1" w:styleId="WW8Num11z0">
    <w:name w:val="WW8Num11z0"/>
    <w:uiPriority w:val="99"/>
    <w:rsid w:val="00835397"/>
  </w:style>
  <w:style w:type="character" w:customStyle="1" w:styleId="WW8Num12z0">
    <w:name w:val="WW8Num12z0"/>
    <w:uiPriority w:val="99"/>
    <w:rsid w:val="00835397"/>
    <w:rPr>
      <w:rFonts w:ascii="Wingdings" w:eastAsia="Times New Roman" w:hAnsi="Wingdings" w:cs="Wingdings"/>
      <w:color w:val="auto"/>
      <w:w w:val="99"/>
      <w:sz w:val="14"/>
      <w:szCs w:val="14"/>
      <w:lang w:val="ru-RU"/>
    </w:rPr>
  </w:style>
  <w:style w:type="character" w:customStyle="1" w:styleId="WW8Num12z1">
    <w:name w:val="WW8Num12z1"/>
    <w:uiPriority w:val="99"/>
    <w:rsid w:val="00835397"/>
    <w:rPr>
      <w:lang w:val="ru-RU"/>
    </w:rPr>
  </w:style>
  <w:style w:type="character" w:customStyle="1" w:styleId="WW8Num13z0">
    <w:name w:val="WW8Num13z0"/>
    <w:uiPriority w:val="99"/>
    <w:rsid w:val="00835397"/>
    <w:rPr>
      <w:rFonts w:ascii="Times New Roman" w:hAnsi="Times New Roman" w:cs="Times New Roman"/>
      <w:w w:val="99"/>
      <w:sz w:val="22"/>
      <w:szCs w:val="22"/>
      <w:lang w:val="ru-RU"/>
    </w:rPr>
  </w:style>
  <w:style w:type="character" w:customStyle="1" w:styleId="WW8Num13z1">
    <w:name w:val="WW8Num13z1"/>
    <w:uiPriority w:val="99"/>
    <w:rsid w:val="00835397"/>
  </w:style>
  <w:style w:type="character" w:customStyle="1" w:styleId="WW8Num14z0">
    <w:name w:val="WW8Num14z0"/>
    <w:uiPriority w:val="99"/>
    <w:rsid w:val="00835397"/>
    <w:rPr>
      <w:rFonts w:ascii="Times New Roman" w:hAnsi="Times New Roman" w:cs="Times New Roman"/>
      <w:spacing w:val="0"/>
      <w:w w:val="100"/>
      <w:sz w:val="22"/>
      <w:szCs w:val="22"/>
    </w:rPr>
  </w:style>
  <w:style w:type="character" w:customStyle="1" w:styleId="WW8Num14z1">
    <w:name w:val="WW8Num14z1"/>
    <w:uiPriority w:val="99"/>
    <w:rsid w:val="00835397"/>
  </w:style>
  <w:style w:type="character" w:customStyle="1" w:styleId="WW8Num15z0">
    <w:name w:val="WW8Num15z0"/>
    <w:uiPriority w:val="99"/>
    <w:rsid w:val="00835397"/>
    <w:rPr>
      <w:rFonts w:ascii="Wingdings" w:eastAsia="Times New Roman" w:hAnsi="Wingdings" w:cs="Wingdings"/>
      <w:color w:val="auto"/>
      <w:w w:val="99"/>
      <w:sz w:val="14"/>
      <w:szCs w:val="14"/>
      <w:lang w:val="ru-RU"/>
    </w:rPr>
  </w:style>
  <w:style w:type="character" w:customStyle="1" w:styleId="WW8Num15z1">
    <w:name w:val="WW8Num15z1"/>
    <w:uiPriority w:val="99"/>
    <w:rsid w:val="00835397"/>
    <w:rPr>
      <w:lang w:val="ru-RU"/>
    </w:rPr>
  </w:style>
  <w:style w:type="character" w:customStyle="1" w:styleId="WW8Num16z0">
    <w:name w:val="WW8Num16z0"/>
    <w:uiPriority w:val="99"/>
    <w:rsid w:val="00835397"/>
    <w:rPr>
      <w:rFonts w:ascii="Times New Roman" w:hAnsi="Times New Roman" w:cs="Times New Roman"/>
      <w:w w:val="100"/>
      <w:sz w:val="22"/>
      <w:szCs w:val="22"/>
    </w:rPr>
  </w:style>
  <w:style w:type="character" w:customStyle="1" w:styleId="WW8Num16z1">
    <w:name w:val="WW8Num16z1"/>
    <w:uiPriority w:val="99"/>
    <w:rsid w:val="00835397"/>
  </w:style>
  <w:style w:type="character" w:customStyle="1" w:styleId="WW8Num17z0">
    <w:name w:val="WW8Num17z0"/>
    <w:uiPriority w:val="99"/>
    <w:rsid w:val="00835397"/>
    <w:rPr>
      <w:spacing w:val="0"/>
      <w:w w:val="100"/>
    </w:rPr>
  </w:style>
  <w:style w:type="character" w:customStyle="1" w:styleId="WW8Num17z1">
    <w:name w:val="WW8Num17z1"/>
    <w:uiPriority w:val="99"/>
    <w:rsid w:val="00835397"/>
    <w:rPr>
      <w:rFonts w:ascii="Times New Roman" w:hAnsi="Times New Roman" w:cs="Times New Roman"/>
      <w:spacing w:val="0"/>
      <w:w w:val="100"/>
      <w:sz w:val="28"/>
      <w:szCs w:val="28"/>
    </w:rPr>
  </w:style>
  <w:style w:type="character" w:customStyle="1" w:styleId="WW8Num17z2">
    <w:name w:val="WW8Num17z2"/>
    <w:uiPriority w:val="99"/>
    <w:rsid w:val="00835397"/>
  </w:style>
  <w:style w:type="character" w:customStyle="1" w:styleId="a">
    <w:name w:val="Основний текст_"/>
    <w:uiPriority w:val="99"/>
    <w:rsid w:val="00835397"/>
    <w:rPr>
      <w:sz w:val="27"/>
      <w:szCs w:val="27"/>
      <w:shd w:val="clear" w:color="auto" w:fill="FFFFFF"/>
    </w:rPr>
  </w:style>
  <w:style w:type="character" w:customStyle="1" w:styleId="40">
    <w:name w:val="Знак Знак4"/>
    <w:uiPriority w:val="99"/>
    <w:rsid w:val="00835397"/>
    <w:rPr>
      <w:sz w:val="24"/>
      <w:szCs w:val="24"/>
      <w:lang w:val="en-US"/>
    </w:rPr>
  </w:style>
  <w:style w:type="character" w:customStyle="1" w:styleId="7">
    <w:name w:val="Знак Знак7"/>
    <w:uiPriority w:val="99"/>
    <w:rsid w:val="0083539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6">
    <w:name w:val="Знак Знак6"/>
    <w:uiPriority w:val="99"/>
    <w:rsid w:val="00835397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30">
    <w:name w:val="Знак Знак3"/>
    <w:uiPriority w:val="99"/>
    <w:rsid w:val="00835397"/>
    <w:rPr>
      <w:rFonts w:ascii="Calibri" w:hAnsi="Calibri" w:cs="Calibri"/>
      <w:lang w:val="uk-UA"/>
    </w:rPr>
  </w:style>
  <w:style w:type="character" w:customStyle="1" w:styleId="20">
    <w:name w:val="Знак Знак2"/>
    <w:uiPriority w:val="99"/>
    <w:rsid w:val="00835397"/>
    <w:rPr>
      <w:rFonts w:ascii="Calibri" w:hAnsi="Calibri" w:cs="Calibri"/>
      <w:sz w:val="16"/>
      <w:szCs w:val="16"/>
      <w:lang w:val="uk-UA"/>
    </w:rPr>
  </w:style>
  <w:style w:type="character" w:customStyle="1" w:styleId="10">
    <w:name w:val="Знак Знак1"/>
    <w:uiPriority w:val="99"/>
    <w:rsid w:val="00835397"/>
    <w:rPr>
      <w:rFonts w:ascii="Calibri" w:hAnsi="Calibri" w:cs="Calibri"/>
      <w:lang w:val="uk-UA"/>
    </w:rPr>
  </w:style>
  <w:style w:type="character" w:customStyle="1" w:styleId="a0">
    <w:name w:val="Знак Знак"/>
    <w:uiPriority w:val="99"/>
    <w:rsid w:val="00835397"/>
    <w:rPr>
      <w:rFonts w:ascii="Calibri" w:eastAsia="Times New Roman" w:hAnsi="Calibri" w:cs="Calibri"/>
      <w:sz w:val="16"/>
      <w:szCs w:val="16"/>
      <w:lang w:val="uk-UA"/>
    </w:rPr>
  </w:style>
  <w:style w:type="character" w:customStyle="1" w:styleId="fontstyle01">
    <w:name w:val="fontstyle01"/>
    <w:uiPriority w:val="99"/>
    <w:rsid w:val="00835397"/>
    <w:rPr>
      <w:rFonts w:ascii="CenturyGothic" w:hAnsi="CenturyGothic" w:cs="CenturyGothic"/>
      <w:color w:val="auto"/>
      <w:sz w:val="20"/>
      <w:szCs w:val="20"/>
    </w:rPr>
  </w:style>
  <w:style w:type="character" w:customStyle="1" w:styleId="apple-converted-space">
    <w:name w:val="apple-converted-space"/>
    <w:basedOn w:val="1"/>
    <w:uiPriority w:val="99"/>
    <w:rsid w:val="00835397"/>
  </w:style>
  <w:style w:type="character" w:customStyle="1" w:styleId="grame">
    <w:name w:val="grame"/>
    <w:basedOn w:val="1"/>
    <w:uiPriority w:val="99"/>
    <w:rsid w:val="00835397"/>
  </w:style>
  <w:style w:type="character" w:customStyle="1" w:styleId="5">
    <w:name w:val="Знак Знак5"/>
    <w:uiPriority w:val="99"/>
    <w:rsid w:val="00835397"/>
    <w:rPr>
      <w:rFonts w:ascii="Calibri Light" w:hAnsi="Calibri Light" w:cs="Calibri Light"/>
      <w:b/>
      <w:bCs/>
      <w:sz w:val="26"/>
      <w:szCs w:val="26"/>
    </w:rPr>
  </w:style>
  <w:style w:type="character" w:customStyle="1" w:styleId="ListLabel136">
    <w:name w:val="ListLabel 136"/>
    <w:uiPriority w:val="99"/>
    <w:rsid w:val="00835397"/>
    <w:rPr>
      <w:lang w:val="uk-UA"/>
    </w:rPr>
  </w:style>
  <w:style w:type="character" w:customStyle="1" w:styleId="ListLabel137">
    <w:name w:val="ListLabel 137"/>
    <w:uiPriority w:val="99"/>
    <w:rsid w:val="00835397"/>
    <w:rPr>
      <w:rFonts w:ascii="Times New Roman" w:hAnsi="Times New Roman" w:cs="Times New Roman"/>
      <w:b/>
      <w:bCs/>
      <w:w w:val="99"/>
      <w:sz w:val="28"/>
      <w:szCs w:val="28"/>
      <w:lang w:val="uk-UA"/>
    </w:rPr>
  </w:style>
  <w:style w:type="character" w:customStyle="1" w:styleId="ListLabel138">
    <w:name w:val="ListLabel 138"/>
    <w:uiPriority w:val="99"/>
    <w:rsid w:val="00835397"/>
    <w:rPr>
      <w:rFonts w:eastAsia="Times New Roman"/>
      <w:w w:val="99"/>
      <w:sz w:val="24"/>
      <w:szCs w:val="24"/>
      <w:lang w:val="uk-UA"/>
    </w:rPr>
  </w:style>
  <w:style w:type="character" w:customStyle="1" w:styleId="ListLabel139">
    <w:name w:val="ListLabel 139"/>
    <w:uiPriority w:val="99"/>
    <w:rsid w:val="00835397"/>
    <w:rPr>
      <w:lang w:val="uk-UA"/>
    </w:rPr>
  </w:style>
  <w:style w:type="character" w:customStyle="1" w:styleId="ListLabel140">
    <w:name w:val="ListLabel 140"/>
    <w:uiPriority w:val="99"/>
    <w:rsid w:val="00835397"/>
    <w:rPr>
      <w:lang w:val="uk-UA"/>
    </w:rPr>
  </w:style>
  <w:style w:type="character" w:customStyle="1" w:styleId="ListLabel141">
    <w:name w:val="ListLabel 141"/>
    <w:uiPriority w:val="99"/>
    <w:rsid w:val="00835397"/>
    <w:rPr>
      <w:lang w:val="uk-UA"/>
    </w:rPr>
  </w:style>
  <w:style w:type="character" w:customStyle="1" w:styleId="ListLabel142">
    <w:name w:val="ListLabel 142"/>
    <w:uiPriority w:val="99"/>
    <w:rsid w:val="00835397"/>
    <w:rPr>
      <w:lang w:val="uk-UA"/>
    </w:rPr>
  </w:style>
  <w:style w:type="character" w:customStyle="1" w:styleId="ListLabel143">
    <w:name w:val="ListLabel 143"/>
    <w:uiPriority w:val="99"/>
    <w:rsid w:val="00835397"/>
    <w:rPr>
      <w:lang w:val="uk-UA"/>
    </w:rPr>
  </w:style>
  <w:style w:type="character" w:customStyle="1" w:styleId="ListLabel144">
    <w:name w:val="ListLabel 144"/>
    <w:uiPriority w:val="99"/>
    <w:rsid w:val="00835397"/>
    <w:rPr>
      <w:lang w:val="uk-UA"/>
    </w:rPr>
  </w:style>
  <w:style w:type="character" w:customStyle="1" w:styleId="ListLabel1432">
    <w:name w:val="ListLabel 1432"/>
    <w:uiPriority w:val="99"/>
    <w:rsid w:val="00835397"/>
    <w:rPr>
      <w:lang w:val="uk-UA"/>
    </w:rPr>
  </w:style>
  <w:style w:type="character" w:customStyle="1" w:styleId="ListLabel1433">
    <w:name w:val="ListLabel 1433"/>
    <w:uiPriority w:val="99"/>
    <w:rsid w:val="00835397"/>
    <w:rPr>
      <w:rFonts w:ascii="Times New Roman" w:hAnsi="Times New Roman" w:cs="Times New Roman"/>
      <w:w w:val="99"/>
      <w:sz w:val="22"/>
      <w:szCs w:val="22"/>
      <w:lang w:val="uk-UA"/>
    </w:rPr>
  </w:style>
  <w:style w:type="character" w:customStyle="1" w:styleId="ListLabel1434">
    <w:name w:val="ListLabel 1434"/>
    <w:uiPriority w:val="99"/>
    <w:rsid w:val="00835397"/>
    <w:rPr>
      <w:lang w:val="uk-UA"/>
    </w:rPr>
  </w:style>
  <w:style w:type="character" w:customStyle="1" w:styleId="ListLabel1435">
    <w:name w:val="ListLabel 1435"/>
    <w:uiPriority w:val="99"/>
    <w:rsid w:val="00835397"/>
    <w:rPr>
      <w:lang w:val="uk-UA"/>
    </w:rPr>
  </w:style>
  <w:style w:type="character" w:customStyle="1" w:styleId="ListLabel1436">
    <w:name w:val="ListLabel 1436"/>
    <w:uiPriority w:val="99"/>
    <w:rsid w:val="00835397"/>
    <w:rPr>
      <w:lang w:val="uk-UA"/>
    </w:rPr>
  </w:style>
  <w:style w:type="character" w:customStyle="1" w:styleId="ListLabel1437">
    <w:name w:val="ListLabel 1437"/>
    <w:uiPriority w:val="99"/>
    <w:rsid w:val="00835397"/>
    <w:rPr>
      <w:lang w:val="uk-UA"/>
    </w:rPr>
  </w:style>
  <w:style w:type="character" w:customStyle="1" w:styleId="ListLabel1438">
    <w:name w:val="ListLabel 1438"/>
    <w:uiPriority w:val="99"/>
    <w:rsid w:val="00835397"/>
    <w:rPr>
      <w:lang w:val="uk-UA"/>
    </w:rPr>
  </w:style>
  <w:style w:type="character" w:customStyle="1" w:styleId="ListLabel1439">
    <w:name w:val="ListLabel 1439"/>
    <w:uiPriority w:val="99"/>
    <w:rsid w:val="00835397"/>
    <w:rPr>
      <w:lang w:val="uk-UA"/>
    </w:rPr>
  </w:style>
  <w:style w:type="character" w:customStyle="1" w:styleId="ListLabel1440">
    <w:name w:val="ListLabel 1440"/>
    <w:uiPriority w:val="99"/>
    <w:rsid w:val="00835397"/>
    <w:rPr>
      <w:lang w:val="uk-UA"/>
    </w:rPr>
  </w:style>
  <w:style w:type="character" w:customStyle="1" w:styleId="a1">
    <w:name w:val="Символ нумерації"/>
    <w:uiPriority w:val="99"/>
    <w:rsid w:val="00835397"/>
  </w:style>
  <w:style w:type="paragraph" w:customStyle="1" w:styleId="21">
    <w:name w:val="Заголовок2"/>
    <w:basedOn w:val="Normal"/>
    <w:next w:val="BodyText"/>
    <w:uiPriority w:val="99"/>
    <w:rsid w:val="0083539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a2">
    <w:name w:val="Покажчик"/>
    <w:basedOn w:val="Normal"/>
    <w:uiPriority w:val="99"/>
    <w:rsid w:val="00835397"/>
    <w:pPr>
      <w:suppressLineNumbers/>
    </w:pPr>
  </w:style>
  <w:style w:type="paragraph" w:customStyle="1" w:styleId="31">
    <w:name w:val="Название объекта3"/>
    <w:basedOn w:val="Normal"/>
    <w:uiPriority w:val="99"/>
    <w:rsid w:val="00835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Заголовок1"/>
    <w:basedOn w:val="Normal"/>
    <w:next w:val="BodyText"/>
    <w:uiPriority w:val="99"/>
    <w:rsid w:val="0083539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22">
    <w:name w:val="Название объекта2"/>
    <w:basedOn w:val="Normal"/>
    <w:uiPriority w:val="99"/>
    <w:rsid w:val="00835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Название объекта1"/>
    <w:basedOn w:val="Normal"/>
    <w:uiPriority w:val="99"/>
    <w:rsid w:val="00835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3">
    <w:name w:val="Верхній і нижній колонтитули"/>
    <w:basedOn w:val="Normal"/>
    <w:uiPriority w:val="99"/>
    <w:rsid w:val="00835397"/>
    <w:pPr>
      <w:suppressLineNumbers/>
      <w:tabs>
        <w:tab w:val="center" w:pos="4819"/>
        <w:tab w:val="right" w:pos="9638"/>
      </w:tabs>
    </w:pPr>
  </w:style>
  <w:style w:type="paragraph" w:customStyle="1" w:styleId="13">
    <w:name w:val="Абзац списка1"/>
    <w:basedOn w:val="Normal"/>
    <w:uiPriority w:val="99"/>
    <w:rsid w:val="00835397"/>
    <w:pPr>
      <w:widowControl w:val="0"/>
      <w:autoSpaceDE w:val="0"/>
      <w:ind w:left="962" w:hanging="360"/>
    </w:pPr>
    <w:rPr>
      <w:rFonts w:cs="Times New Roman"/>
      <w:sz w:val="22"/>
      <w:szCs w:val="22"/>
      <w:lang w:val="en-US"/>
    </w:rPr>
  </w:style>
  <w:style w:type="paragraph" w:customStyle="1" w:styleId="14">
    <w:name w:val="Основний текст1"/>
    <w:basedOn w:val="Normal"/>
    <w:uiPriority w:val="99"/>
    <w:rsid w:val="00835397"/>
    <w:pPr>
      <w:shd w:val="clear" w:color="auto" w:fill="FFFFFF"/>
      <w:spacing w:line="322" w:lineRule="exact"/>
    </w:pPr>
    <w:rPr>
      <w:rFonts w:cs="Times New Roman"/>
      <w:sz w:val="27"/>
      <w:szCs w:val="27"/>
      <w:shd w:val="clear" w:color="auto" w:fill="FFFFFF"/>
      <w:lang w:val="ru-RU" w:eastAsia="ru-RU"/>
    </w:rPr>
  </w:style>
  <w:style w:type="paragraph" w:customStyle="1" w:styleId="TableParagraph">
    <w:name w:val="Table Paragraph"/>
    <w:basedOn w:val="Normal"/>
    <w:uiPriority w:val="99"/>
    <w:rsid w:val="00835397"/>
    <w:pPr>
      <w:widowControl w:val="0"/>
      <w:autoSpaceDE w:val="0"/>
    </w:pPr>
    <w:rPr>
      <w:rFonts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835397"/>
    <w:pPr>
      <w:widowControl w:val="0"/>
      <w:autoSpaceDE w:val="0"/>
      <w:ind w:left="962" w:hanging="360"/>
    </w:pPr>
    <w:rPr>
      <w:rFonts w:cs="Times New Roman"/>
      <w:sz w:val="22"/>
      <w:szCs w:val="22"/>
      <w:lang w:val="en-US"/>
    </w:rPr>
  </w:style>
  <w:style w:type="paragraph" w:customStyle="1" w:styleId="310">
    <w:name w:val="Основной текст 31"/>
    <w:basedOn w:val="Normal"/>
    <w:uiPriority w:val="99"/>
    <w:rsid w:val="00835397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Normal"/>
    <w:uiPriority w:val="99"/>
    <w:rsid w:val="00835397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Normal"/>
    <w:uiPriority w:val="99"/>
    <w:rsid w:val="00835397"/>
    <w:pPr>
      <w:spacing w:after="120" w:line="276" w:lineRule="auto"/>
      <w:ind w:left="283"/>
    </w:pPr>
    <w:rPr>
      <w:sz w:val="16"/>
      <w:szCs w:val="16"/>
    </w:rPr>
  </w:style>
  <w:style w:type="paragraph" w:customStyle="1" w:styleId="a4">
    <w:name w:val="Вміст таблиці"/>
    <w:basedOn w:val="Normal"/>
    <w:uiPriority w:val="99"/>
    <w:rsid w:val="00835397"/>
    <w:pPr>
      <w:widowControl w:val="0"/>
      <w:suppressLineNumbers/>
    </w:pPr>
  </w:style>
  <w:style w:type="paragraph" w:customStyle="1" w:styleId="a5">
    <w:name w:val="Заголовок таблиці"/>
    <w:basedOn w:val="a4"/>
    <w:uiPriority w:val="99"/>
    <w:rsid w:val="00835397"/>
    <w:pPr>
      <w:jc w:val="center"/>
    </w:pPr>
    <w:rPr>
      <w:b/>
      <w:bCs/>
    </w:rPr>
  </w:style>
  <w:style w:type="paragraph" w:customStyle="1" w:styleId="a6">
    <w:name w:val="Вміст рамки"/>
    <w:basedOn w:val="Normal"/>
    <w:uiPriority w:val="99"/>
    <w:rsid w:val="00835397"/>
  </w:style>
  <w:style w:type="paragraph" w:customStyle="1" w:styleId="Default">
    <w:name w:val="Default"/>
    <w:uiPriority w:val="99"/>
    <w:rsid w:val="00835397"/>
    <w:pPr>
      <w:widowControl w:val="0"/>
      <w:suppressAutoHyphens/>
    </w:pPr>
    <w:rPr>
      <w:rFonts w:eastAsia="NSimSun"/>
      <w:color w:val="000000"/>
      <w:sz w:val="24"/>
      <w:szCs w:val="24"/>
      <w:lang w:val="uk-UA" w:eastAsia="zh-CN"/>
    </w:rPr>
  </w:style>
  <w:style w:type="paragraph" w:customStyle="1" w:styleId="110">
    <w:name w:val="Абзац списка11"/>
    <w:basedOn w:val="Normal"/>
    <w:uiPriority w:val="99"/>
    <w:rsid w:val="00835397"/>
    <w:pPr>
      <w:widowControl w:val="0"/>
      <w:suppressAutoHyphens w:val="0"/>
      <w:autoSpaceDE w:val="0"/>
      <w:autoSpaceDN w:val="0"/>
      <w:ind w:left="962" w:hanging="360"/>
    </w:pPr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tlana.sysoieva@hneu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fgrb.hneu.edu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ozklad.hneu.edu.ua/schedule/schedule?employee=432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zklad.hneu.edu.ua/schedule/schedule?employee=4321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674</Words>
  <Characters>3848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Спеціальність</dc:title>
  <dc:subject/>
  <dc:creator>admin</dc:creator>
  <cp:keywords/>
  <dc:description/>
  <cp:lastModifiedBy>Пользователь Windows</cp:lastModifiedBy>
  <cp:revision>5</cp:revision>
  <cp:lastPrinted>2022-06-24T23:11:00Z</cp:lastPrinted>
  <dcterms:created xsi:type="dcterms:W3CDTF">2025-04-13T12:30:00Z</dcterms:created>
  <dcterms:modified xsi:type="dcterms:W3CDTF">2025-04-21T08:13:00Z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